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53ADD" w14:textId="5D6A1274" w:rsidR="00CD2DD9" w:rsidRPr="00312332" w:rsidRDefault="004810F4" w:rsidP="00312332">
      <w:pPr>
        <w:spacing w:after="0"/>
        <w:rPr>
          <w:rFonts w:asciiTheme="minorHAnsi" w:hAnsiTheme="minorHAnsi" w:cstheme="minorHAnsi"/>
          <w:b/>
          <w:szCs w:val="22"/>
        </w:rPr>
      </w:pPr>
      <w:r w:rsidRPr="00312332">
        <w:rPr>
          <w:rFonts w:asciiTheme="minorHAnsi" w:hAnsiTheme="minorHAnsi" w:cstheme="minorHAnsi"/>
          <w:b/>
          <w:szCs w:val="22"/>
        </w:rPr>
        <w:t xml:space="preserve">Job Description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8"/>
        <w:gridCol w:w="7379"/>
      </w:tblGrid>
      <w:tr w:rsidR="00CD2DD9" w:rsidRPr="00F77AC3" w14:paraId="7096CFCF" w14:textId="77777777" w:rsidTr="00C5069A">
        <w:tc>
          <w:tcPr>
            <w:tcW w:w="2228" w:type="dxa"/>
          </w:tcPr>
          <w:p w14:paraId="1D9FEABB" w14:textId="77777777" w:rsidR="00CD2DD9" w:rsidRPr="00F77AC3" w:rsidRDefault="00CD2DD9" w:rsidP="00497121">
            <w:pPr>
              <w:spacing w:after="0"/>
              <w:jc w:val="both"/>
              <w:rPr>
                <w:rFonts w:asciiTheme="minorHAnsi" w:hAnsiTheme="minorHAnsi" w:cstheme="minorHAnsi"/>
                <w:b/>
                <w:sz w:val="20"/>
              </w:rPr>
            </w:pPr>
            <w:r w:rsidRPr="00F77AC3">
              <w:rPr>
                <w:rFonts w:asciiTheme="minorHAnsi" w:hAnsiTheme="minorHAnsi" w:cstheme="minorHAnsi"/>
                <w:b/>
                <w:sz w:val="20"/>
              </w:rPr>
              <w:t>Department/location:</w:t>
            </w:r>
          </w:p>
        </w:tc>
        <w:tc>
          <w:tcPr>
            <w:tcW w:w="7379" w:type="dxa"/>
          </w:tcPr>
          <w:p w14:paraId="1AFCD57D" w14:textId="7F3E86F4" w:rsidR="00CD2DD9" w:rsidRPr="00F77AC3" w:rsidRDefault="008718E4" w:rsidP="00497121">
            <w:pPr>
              <w:spacing w:after="0"/>
              <w:jc w:val="both"/>
              <w:rPr>
                <w:rFonts w:asciiTheme="minorHAnsi" w:hAnsiTheme="minorHAnsi" w:cstheme="minorHAnsi"/>
                <w:sz w:val="20"/>
              </w:rPr>
            </w:pPr>
            <w:r>
              <w:rPr>
                <w:rFonts w:asciiTheme="minorHAnsi" w:hAnsiTheme="minorHAnsi" w:cstheme="minorHAnsi"/>
                <w:sz w:val="20"/>
              </w:rPr>
              <w:t>HSEQ</w:t>
            </w:r>
            <w:r w:rsidR="00C5069A">
              <w:rPr>
                <w:rFonts w:asciiTheme="minorHAnsi" w:hAnsiTheme="minorHAnsi" w:cstheme="minorHAnsi"/>
                <w:sz w:val="20"/>
              </w:rPr>
              <w:t xml:space="preserve"> Department</w:t>
            </w:r>
          </w:p>
        </w:tc>
      </w:tr>
      <w:tr w:rsidR="00CD2DD9" w:rsidRPr="00F77AC3" w14:paraId="545832B3" w14:textId="77777777" w:rsidTr="00C5069A">
        <w:tc>
          <w:tcPr>
            <w:tcW w:w="2228" w:type="dxa"/>
          </w:tcPr>
          <w:p w14:paraId="64AF2944" w14:textId="77777777" w:rsidR="00CD2DD9" w:rsidRPr="00F77AC3" w:rsidRDefault="00CD2DD9" w:rsidP="00497121">
            <w:pPr>
              <w:spacing w:after="0"/>
              <w:jc w:val="both"/>
              <w:rPr>
                <w:rFonts w:asciiTheme="minorHAnsi" w:hAnsiTheme="minorHAnsi" w:cstheme="minorHAnsi"/>
                <w:b/>
                <w:sz w:val="20"/>
              </w:rPr>
            </w:pPr>
            <w:r w:rsidRPr="00F77AC3">
              <w:rPr>
                <w:rFonts w:asciiTheme="minorHAnsi" w:hAnsiTheme="minorHAnsi" w:cstheme="minorHAnsi"/>
                <w:b/>
                <w:sz w:val="20"/>
              </w:rPr>
              <w:t>Hours of work:</w:t>
            </w:r>
          </w:p>
        </w:tc>
        <w:tc>
          <w:tcPr>
            <w:tcW w:w="7379" w:type="dxa"/>
          </w:tcPr>
          <w:p w14:paraId="2ECEF34A" w14:textId="4B6E50DF" w:rsidR="00CD2DD9" w:rsidRPr="00F77AC3" w:rsidRDefault="00D7257C" w:rsidP="00497121">
            <w:pPr>
              <w:spacing w:after="0"/>
              <w:ind w:left="33" w:hanging="33"/>
              <w:jc w:val="both"/>
              <w:rPr>
                <w:rFonts w:asciiTheme="minorHAnsi" w:hAnsiTheme="minorHAnsi" w:cstheme="minorHAnsi"/>
                <w:sz w:val="20"/>
              </w:rPr>
            </w:pPr>
            <w:r>
              <w:rPr>
                <w:rFonts w:asciiTheme="minorHAnsi" w:hAnsiTheme="minorHAnsi" w:cstheme="minorHAnsi"/>
                <w:sz w:val="20"/>
              </w:rPr>
              <w:t xml:space="preserve">Mon - Fri </w:t>
            </w:r>
            <w:r w:rsidR="003465D0">
              <w:rPr>
                <w:rFonts w:asciiTheme="minorHAnsi" w:hAnsiTheme="minorHAnsi" w:cstheme="minorHAnsi"/>
                <w:sz w:val="20"/>
              </w:rPr>
              <w:t>08:3</w:t>
            </w:r>
            <w:r w:rsidR="004810F4" w:rsidRPr="00F77AC3">
              <w:rPr>
                <w:rFonts w:asciiTheme="minorHAnsi" w:hAnsiTheme="minorHAnsi" w:cstheme="minorHAnsi"/>
                <w:sz w:val="20"/>
              </w:rPr>
              <w:t>0 - 17:</w:t>
            </w:r>
            <w:r w:rsidR="00C5069A">
              <w:rPr>
                <w:rFonts w:asciiTheme="minorHAnsi" w:hAnsiTheme="minorHAnsi" w:cstheme="minorHAnsi"/>
                <w:sz w:val="20"/>
              </w:rPr>
              <w:t>00</w:t>
            </w:r>
            <w:r>
              <w:rPr>
                <w:rFonts w:asciiTheme="minorHAnsi" w:hAnsiTheme="minorHAnsi" w:cstheme="minorHAnsi"/>
                <w:sz w:val="20"/>
              </w:rPr>
              <w:t xml:space="preserve"> </w:t>
            </w:r>
          </w:p>
        </w:tc>
      </w:tr>
      <w:tr w:rsidR="00CD2DD9" w:rsidRPr="00F77AC3" w14:paraId="23F0DCA1" w14:textId="77777777" w:rsidTr="00C5069A">
        <w:tc>
          <w:tcPr>
            <w:tcW w:w="2228" w:type="dxa"/>
          </w:tcPr>
          <w:p w14:paraId="569DEE8B" w14:textId="77777777" w:rsidR="00CD2DD9" w:rsidRPr="00F77AC3" w:rsidRDefault="00CD2DD9" w:rsidP="00497121">
            <w:pPr>
              <w:spacing w:after="0"/>
              <w:jc w:val="both"/>
              <w:rPr>
                <w:rFonts w:asciiTheme="minorHAnsi" w:hAnsiTheme="minorHAnsi" w:cstheme="minorHAnsi"/>
                <w:b/>
                <w:sz w:val="20"/>
              </w:rPr>
            </w:pPr>
            <w:r w:rsidRPr="00F77AC3">
              <w:rPr>
                <w:rFonts w:asciiTheme="minorHAnsi" w:hAnsiTheme="minorHAnsi" w:cstheme="minorHAnsi"/>
                <w:b/>
                <w:sz w:val="20"/>
              </w:rPr>
              <w:t>Reports to:</w:t>
            </w:r>
          </w:p>
        </w:tc>
        <w:tc>
          <w:tcPr>
            <w:tcW w:w="7379" w:type="dxa"/>
          </w:tcPr>
          <w:p w14:paraId="03D52B75" w14:textId="4D64793A" w:rsidR="00CD2DD9" w:rsidRPr="00F77AC3" w:rsidRDefault="008718E4" w:rsidP="00497121">
            <w:pPr>
              <w:spacing w:after="0"/>
              <w:jc w:val="both"/>
              <w:rPr>
                <w:rFonts w:asciiTheme="minorHAnsi" w:hAnsiTheme="minorHAnsi" w:cstheme="minorHAnsi"/>
                <w:sz w:val="20"/>
              </w:rPr>
            </w:pPr>
            <w:r>
              <w:rPr>
                <w:rFonts w:asciiTheme="minorHAnsi" w:hAnsiTheme="minorHAnsi" w:cstheme="minorHAnsi"/>
                <w:sz w:val="20"/>
              </w:rPr>
              <w:t>Lead HSEQ Manager</w:t>
            </w:r>
          </w:p>
        </w:tc>
      </w:tr>
      <w:tr w:rsidR="00CD2DD9" w:rsidRPr="00F77AC3" w14:paraId="3E657EF7" w14:textId="77777777" w:rsidTr="00C5069A">
        <w:tc>
          <w:tcPr>
            <w:tcW w:w="2228" w:type="dxa"/>
          </w:tcPr>
          <w:p w14:paraId="6A4CDE02" w14:textId="77777777" w:rsidR="00CD2DD9" w:rsidRPr="00F77AC3" w:rsidRDefault="00CD2DD9" w:rsidP="00497121">
            <w:pPr>
              <w:spacing w:after="0"/>
              <w:jc w:val="both"/>
              <w:rPr>
                <w:rFonts w:asciiTheme="minorHAnsi" w:hAnsiTheme="minorHAnsi" w:cstheme="minorHAnsi"/>
                <w:b/>
                <w:sz w:val="20"/>
              </w:rPr>
            </w:pPr>
            <w:r w:rsidRPr="00F77AC3">
              <w:rPr>
                <w:rFonts w:asciiTheme="minorHAnsi" w:hAnsiTheme="minorHAnsi" w:cstheme="minorHAnsi"/>
                <w:b/>
                <w:sz w:val="20"/>
              </w:rPr>
              <w:t>Holiday:</w:t>
            </w:r>
          </w:p>
        </w:tc>
        <w:tc>
          <w:tcPr>
            <w:tcW w:w="7379" w:type="dxa"/>
          </w:tcPr>
          <w:p w14:paraId="21EDE48B" w14:textId="77777777" w:rsidR="00CD2DD9" w:rsidRPr="00F77AC3" w:rsidRDefault="004810F4" w:rsidP="00497121">
            <w:pPr>
              <w:spacing w:after="0"/>
              <w:jc w:val="both"/>
              <w:rPr>
                <w:rFonts w:asciiTheme="minorHAnsi" w:hAnsiTheme="minorHAnsi" w:cstheme="minorHAnsi"/>
                <w:sz w:val="20"/>
              </w:rPr>
            </w:pPr>
            <w:r w:rsidRPr="00F77AC3">
              <w:rPr>
                <w:rFonts w:asciiTheme="minorHAnsi" w:hAnsiTheme="minorHAnsi" w:cstheme="minorHAnsi"/>
                <w:sz w:val="20"/>
              </w:rPr>
              <w:t>25 days per annum</w:t>
            </w:r>
            <w:r w:rsidR="00C5069A">
              <w:rPr>
                <w:rFonts w:asciiTheme="minorHAnsi" w:hAnsiTheme="minorHAnsi" w:cstheme="minorHAnsi"/>
                <w:sz w:val="20"/>
              </w:rPr>
              <w:t xml:space="preserve"> plus 8 Bank Holidays</w:t>
            </w:r>
          </w:p>
        </w:tc>
      </w:tr>
      <w:tr w:rsidR="00CD2DD9" w:rsidRPr="00F77AC3" w14:paraId="3C73DE28" w14:textId="77777777" w:rsidTr="00C5069A">
        <w:tc>
          <w:tcPr>
            <w:tcW w:w="2228" w:type="dxa"/>
          </w:tcPr>
          <w:p w14:paraId="56C494BC" w14:textId="77777777" w:rsidR="00CD2DD9" w:rsidRPr="00F77AC3" w:rsidRDefault="00CD2DD9" w:rsidP="00497121">
            <w:pPr>
              <w:spacing w:after="0"/>
              <w:jc w:val="both"/>
              <w:rPr>
                <w:rFonts w:asciiTheme="minorHAnsi" w:hAnsiTheme="minorHAnsi" w:cstheme="minorHAnsi"/>
                <w:b/>
                <w:sz w:val="20"/>
              </w:rPr>
            </w:pPr>
            <w:r w:rsidRPr="00F77AC3">
              <w:rPr>
                <w:rFonts w:asciiTheme="minorHAnsi" w:hAnsiTheme="minorHAnsi" w:cstheme="minorHAnsi"/>
                <w:b/>
                <w:sz w:val="20"/>
              </w:rPr>
              <w:t>Other benefits:</w:t>
            </w:r>
          </w:p>
        </w:tc>
        <w:tc>
          <w:tcPr>
            <w:tcW w:w="7379" w:type="dxa"/>
          </w:tcPr>
          <w:p w14:paraId="4E8AC351" w14:textId="1563D695" w:rsidR="00CD2DD9" w:rsidRPr="00F77AC3" w:rsidRDefault="003465D0" w:rsidP="00497121">
            <w:pPr>
              <w:spacing w:after="0"/>
              <w:jc w:val="both"/>
              <w:rPr>
                <w:rFonts w:asciiTheme="minorHAnsi" w:hAnsiTheme="minorHAnsi" w:cstheme="minorHAnsi"/>
                <w:sz w:val="20"/>
              </w:rPr>
            </w:pPr>
            <w:r>
              <w:rPr>
                <w:rFonts w:asciiTheme="minorHAnsi" w:hAnsiTheme="minorHAnsi" w:cstheme="minorHAnsi"/>
                <w:sz w:val="20"/>
              </w:rPr>
              <w:t xml:space="preserve">Bonus &amp; pension schemes; company car </w:t>
            </w:r>
            <w:r w:rsidR="00C5069A">
              <w:rPr>
                <w:rFonts w:asciiTheme="minorHAnsi" w:hAnsiTheme="minorHAnsi" w:cstheme="minorHAnsi"/>
                <w:sz w:val="20"/>
              </w:rPr>
              <w:t xml:space="preserve">allowance, death in service </w:t>
            </w:r>
            <w:r w:rsidR="001875B4">
              <w:rPr>
                <w:rFonts w:asciiTheme="minorHAnsi" w:hAnsiTheme="minorHAnsi" w:cstheme="minorHAnsi"/>
                <w:sz w:val="20"/>
              </w:rPr>
              <w:t>benefit</w:t>
            </w:r>
            <w:r w:rsidR="00C4071A">
              <w:rPr>
                <w:rFonts w:asciiTheme="minorHAnsi" w:hAnsiTheme="minorHAnsi" w:cstheme="minorHAnsi"/>
                <w:sz w:val="20"/>
              </w:rPr>
              <w:t>, private healthcare</w:t>
            </w:r>
          </w:p>
        </w:tc>
      </w:tr>
    </w:tbl>
    <w:p w14:paraId="441E754E" w14:textId="77777777" w:rsidR="00CD2DD9" w:rsidRPr="00F77AC3" w:rsidRDefault="00CD2DD9" w:rsidP="00CD2DD9">
      <w:pPr>
        <w:spacing w:after="0"/>
        <w:jc w:val="both"/>
        <w:rPr>
          <w:rFonts w:asciiTheme="minorHAnsi" w:hAnsiTheme="minorHAnsi" w:cstheme="minorHAnsi"/>
          <w:szCs w:val="22"/>
        </w:rPr>
      </w:pPr>
    </w:p>
    <w:p w14:paraId="5F8703D5" w14:textId="77777777" w:rsidR="00CD2DD9" w:rsidRPr="00F77AC3" w:rsidRDefault="00CD2DD9" w:rsidP="00CD2DD9">
      <w:pPr>
        <w:spacing w:after="0"/>
        <w:jc w:val="both"/>
        <w:rPr>
          <w:rFonts w:asciiTheme="minorHAnsi" w:hAnsiTheme="minorHAnsi" w:cstheme="minorHAnsi"/>
          <w:b/>
          <w:szCs w:val="22"/>
        </w:rPr>
      </w:pPr>
      <w:r w:rsidRPr="00F77AC3">
        <w:rPr>
          <w:rFonts w:asciiTheme="minorHAnsi" w:hAnsiTheme="minorHAnsi" w:cstheme="minorHAnsi"/>
          <w:b/>
          <w:szCs w:val="22"/>
        </w:rPr>
        <w:t>General:</w:t>
      </w:r>
    </w:p>
    <w:p w14:paraId="59AADBB1" w14:textId="626E57F8" w:rsidR="00CD2DD9" w:rsidRPr="00F77AC3" w:rsidRDefault="003465D0" w:rsidP="00CD2DD9">
      <w:pPr>
        <w:spacing w:after="0"/>
        <w:jc w:val="both"/>
        <w:rPr>
          <w:rFonts w:asciiTheme="minorHAnsi" w:hAnsiTheme="minorHAnsi" w:cstheme="minorHAnsi"/>
          <w:szCs w:val="22"/>
        </w:rPr>
      </w:pPr>
      <w:r>
        <w:rPr>
          <w:rFonts w:asciiTheme="minorHAnsi" w:hAnsiTheme="minorHAnsi" w:cstheme="minorHAnsi"/>
          <w:szCs w:val="22"/>
        </w:rPr>
        <w:t xml:space="preserve">The role of the </w:t>
      </w:r>
      <w:r w:rsidR="008718E4">
        <w:rPr>
          <w:rFonts w:asciiTheme="minorHAnsi" w:hAnsiTheme="minorHAnsi" w:cstheme="minorHAnsi"/>
          <w:szCs w:val="22"/>
        </w:rPr>
        <w:t>HSEQ</w:t>
      </w:r>
      <w:r>
        <w:rPr>
          <w:rFonts w:asciiTheme="minorHAnsi" w:hAnsiTheme="minorHAnsi" w:cstheme="minorHAnsi"/>
          <w:szCs w:val="22"/>
        </w:rPr>
        <w:t xml:space="preserve"> Manager is t</w:t>
      </w:r>
      <w:r w:rsidR="00F77AC3">
        <w:rPr>
          <w:rFonts w:asciiTheme="minorHAnsi" w:hAnsiTheme="minorHAnsi" w:cstheme="minorHAnsi"/>
          <w:szCs w:val="22"/>
        </w:rPr>
        <w:t>o provide Quality, Health</w:t>
      </w:r>
      <w:r>
        <w:rPr>
          <w:rFonts w:asciiTheme="minorHAnsi" w:hAnsiTheme="minorHAnsi" w:cstheme="minorHAnsi"/>
          <w:szCs w:val="22"/>
        </w:rPr>
        <w:t xml:space="preserve"> &amp; </w:t>
      </w:r>
      <w:r w:rsidR="004E2F01">
        <w:rPr>
          <w:rFonts w:asciiTheme="minorHAnsi" w:hAnsiTheme="minorHAnsi" w:cstheme="minorHAnsi"/>
          <w:szCs w:val="22"/>
        </w:rPr>
        <w:t xml:space="preserve">Safety </w:t>
      </w:r>
      <w:r>
        <w:rPr>
          <w:rFonts w:asciiTheme="minorHAnsi" w:hAnsiTheme="minorHAnsi" w:cstheme="minorHAnsi"/>
          <w:szCs w:val="22"/>
        </w:rPr>
        <w:t xml:space="preserve">and </w:t>
      </w:r>
      <w:r w:rsidR="004E2F01">
        <w:rPr>
          <w:rFonts w:asciiTheme="minorHAnsi" w:hAnsiTheme="minorHAnsi" w:cstheme="minorHAnsi"/>
          <w:szCs w:val="22"/>
        </w:rPr>
        <w:t xml:space="preserve">Environmental </w:t>
      </w:r>
      <w:r>
        <w:rPr>
          <w:rFonts w:asciiTheme="minorHAnsi" w:hAnsiTheme="minorHAnsi" w:cstheme="minorHAnsi"/>
          <w:szCs w:val="22"/>
        </w:rPr>
        <w:t xml:space="preserve">management services and </w:t>
      </w:r>
      <w:r w:rsidR="004E2F01">
        <w:rPr>
          <w:rFonts w:asciiTheme="minorHAnsi" w:hAnsiTheme="minorHAnsi" w:cstheme="minorHAnsi"/>
          <w:szCs w:val="22"/>
        </w:rPr>
        <w:t>advic</w:t>
      </w:r>
      <w:r w:rsidR="00F77AC3">
        <w:rPr>
          <w:rFonts w:asciiTheme="minorHAnsi" w:hAnsiTheme="minorHAnsi" w:cstheme="minorHAnsi"/>
          <w:szCs w:val="22"/>
        </w:rPr>
        <w:t xml:space="preserve">e to </w:t>
      </w:r>
      <w:r>
        <w:rPr>
          <w:rFonts w:asciiTheme="minorHAnsi" w:hAnsiTheme="minorHAnsi" w:cstheme="minorHAnsi"/>
          <w:szCs w:val="22"/>
        </w:rPr>
        <w:t xml:space="preserve">the </w:t>
      </w:r>
      <w:r w:rsidR="001C5007">
        <w:rPr>
          <w:rFonts w:asciiTheme="minorHAnsi" w:hAnsiTheme="minorHAnsi" w:cstheme="minorHAnsi"/>
          <w:szCs w:val="22"/>
        </w:rPr>
        <w:t xml:space="preserve">relevant </w:t>
      </w:r>
      <w:r>
        <w:rPr>
          <w:rFonts w:asciiTheme="minorHAnsi" w:hAnsiTheme="minorHAnsi" w:cstheme="minorHAnsi"/>
          <w:szCs w:val="22"/>
        </w:rPr>
        <w:t>Division</w:t>
      </w:r>
      <w:r w:rsidR="002938B6">
        <w:rPr>
          <w:rFonts w:asciiTheme="minorHAnsi" w:hAnsiTheme="minorHAnsi" w:cstheme="minorHAnsi"/>
          <w:szCs w:val="22"/>
        </w:rPr>
        <w:t xml:space="preserve"> </w:t>
      </w:r>
      <w:r w:rsidR="001C5007">
        <w:rPr>
          <w:rFonts w:asciiTheme="minorHAnsi" w:hAnsiTheme="minorHAnsi" w:cstheme="minorHAnsi"/>
          <w:szCs w:val="22"/>
        </w:rPr>
        <w:t xml:space="preserve">and General Manager </w:t>
      </w:r>
      <w:r w:rsidR="002938B6">
        <w:rPr>
          <w:rFonts w:asciiTheme="minorHAnsi" w:hAnsiTheme="minorHAnsi" w:cstheme="minorHAnsi"/>
          <w:szCs w:val="22"/>
        </w:rPr>
        <w:t xml:space="preserve">to ensure compliance in </w:t>
      </w:r>
      <w:proofErr w:type="gramStart"/>
      <w:r w:rsidR="002938B6">
        <w:rPr>
          <w:rFonts w:asciiTheme="minorHAnsi" w:hAnsiTheme="minorHAnsi" w:cstheme="minorHAnsi"/>
          <w:szCs w:val="22"/>
        </w:rPr>
        <w:t>a number of</w:t>
      </w:r>
      <w:proofErr w:type="gramEnd"/>
      <w:r w:rsidR="002938B6">
        <w:rPr>
          <w:rFonts w:asciiTheme="minorHAnsi" w:hAnsiTheme="minorHAnsi" w:cstheme="minorHAnsi"/>
          <w:szCs w:val="22"/>
        </w:rPr>
        <w:t xml:space="preserve"> key areas</w:t>
      </w:r>
      <w:r w:rsidR="00F77AC3">
        <w:rPr>
          <w:rFonts w:asciiTheme="minorHAnsi" w:hAnsiTheme="minorHAnsi" w:cstheme="minorHAnsi"/>
          <w:szCs w:val="22"/>
        </w:rPr>
        <w:t>.</w:t>
      </w:r>
    </w:p>
    <w:p w14:paraId="0ABB02ED" w14:textId="77777777" w:rsidR="00CD2DD9" w:rsidRPr="00F77AC3" w:rsidRDefault="00CD2DD9" w:rsidP="00CD2DD9">
      <w:pPr>
        <w:spacing w:after="0"/>
        <w:jc w:val="both"/>
        <w:rPr>
          <w:rFonts w:asciiTheme="minorHAnsi" w:hAnsiTheme="minorHAnsi" w:cstheme="minorHAnsi"/>
          <w:szCs w:val="22"/>
        </w:rPr>
      </w:pPr>
    </w:p>
    <w:p w14:paraId="436BE79C" w14:textId="77777777" w:rsidR="00CD2DD9" w:rsidRPr="00F77AC3" w:rsidRDefault="00CD2DD9" w:rsidP="00CD2DD9">
      <w:pPr>
        <w:spacing w:after="0"/>
        <w:jc w:val="both"/>
        <w:rPr>
          <w:rFonts w:asciiTheme="minorHAnsi" w:hAnsiTheme="minorHAnsi" w:cstheme="minorHAnsi"/>
          <w:b/>
          <w:szCs w:val="22"/>
        </w:rPr>
      </w:pPr>
      <w:r w:rsidRPr="00F77AC3">
        <w:rPr>
          <w:rFonts w:asciiTheme="minorHAnsi" w:hAnsiTheme="minorHAnsi" w:cstheme="minorHAnsi"/>
          <w:b/>
          <w:szCs w:val="22"/>
        </w:rPr>
        <w:t>Main Duties:</w:t>
      </w:r>
    </w:p>
    <w:p w14:paraId="1DA11747" w14:textId="70BBFB5D" w:rsidR="00903E1D" w:rsidRPr="00903E1D" w:rsidRDefault="005B04F6" w:rsidP="00903E1D">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Risk Assessment</w:t>
      </w:r>
      <w:r w:rsidR="00750A59">
        <w:rPr>
          <w:rFonts w:asciiTheme="minorHAnsi" w:hAnsiTheme="minorHAnsi" w:cstheme="minorHAnsi"/>
          <w:b/>
          <w:szCs w:val="22"/>
        </w:rPr>
        <w:t xml:space="preserve"> &amp; Change Management</w:t>
      </w:r>
      <w:r w:rsidRPr="00F77AC3">
        <w:rPr>
          <w:rFonts w:asciiTheme="minorHAnsi" w:hAnsiTheme="minorHAnsi" w:cstheme="minorHAnsi"/>
          <w:b/>
          <w:szCs w:val="22"/>
        </w:rPr>
        <w:t>:</w:t>
      </w:r>
      <w:r w:rsidRPr="00F77AC3">
        <w:rPr>
          <w:rFonts w:asciiTheme="minorHAnsi" w:hAnsiTheme="minorHAnsi" w:cstheme="minorHAnsi"/>
          <w:szCs w:val="22"/>
        </w:rPr>
        <w:t xml:space="preserve"> Ensure comprehensive risk assessments are in place for all activities with significant hazards and foreseeable risks. Provide guidance on completion of risk assessments</w:t>
      </w:r>
      <w:r w:rsidR="004E5488">
        <w:rPr>
          <w:rFonts w:asciiTheme="minorHAnsi" w:hAnsiTheme="minorHAnsi" w:cstheme="minorHAnsi"/>
          <w:szCs w:val="22"/>
        </w:rPr>
        <w:t xml:space="preserve"> and review as required</w:t>
      </w:r>
      <w:r w:rsidRPr="00F77AC3">
        <w:rPr>
          <w:rFonts w:asciiTheme="minorHAnsi" w:hAnsiTheme="minorHAnsi" w:cstheme="minorHAnsi"/>
          <w:szCs w:val="22"/>
        </w:rPr>
        <w:t xml:space="preserve">. Provide training on hazard identification and risk assessment as necessary. Review risk assessments to ensure suitable and sufficient and adequate controls are in place. Advise Departmental Managers when reviews are necessary. Get involved with completion of risk assessments, as requested/required. </w:t>
      </w:r>
      <w:r w:rsidR="0084087B" w:rsidRPr="0084087B">
        <w:rPr>
          <w:rFonts w:asciiTheme="minorHAnsi" w:hAnsiTheme="minorHAnsi" w:cstheme="minorHAnsi"/>
          <w:szCs w:val="22"/>
        </w:rPr>
        <w:t>Oversee Management of Change (MOC) processes to identify and manage HSEQ implications of operational changes.</w:t>
      </w:r>
    </w:p>
    <w:p w14:paraId="4806BCD5" w14:textId="7C2C220D" w:rsidR="005B04F6" w:rsidRDefault="005B04F6" w:rsidP="005B04F6">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Auditing, Monitoring, Review:</w:t>
      </w:r>
      <w:r w:rsidRPr="00F77AC3">
        <w:rPr>
          <w:rFonts w:asciiTheme="minorHAnsi" w:hAnsiTheme="minorHAnsi" w:cstheme="minorHAnsi"/>
          <w:szCs w:val="22"/>
        </w:rPr>
        <w:t xml:space="preserve"> </w:t>
      </w:r>
      <w:r w:rsidR="004E5488">
        <w:rPr>
          <w:rFonts w:asciiTheme="minorHAnsi" w:hAnsiTheme="minorHAnsi" w:cstheme="minorHAnsi"/>
          <w:szCs w:val="22"/>
        </w:rPr>
        <w:t>Complete to</w:t>
      </w:r>
      <w:r w:rsidRPr="00F77AC3">
        <w:rPr>
          <w:rFonts w:asciiTheme="minorHAnsi" w:hAnsiTheme="minorHAnsi" w:cstheme="minorHAnsi"/>
          <w:szCs w:val="22"/>
        </w:rPr>
        <w:t xml:space="preserve"> plan</w:t>
      </w:r>
      <w:r w:rsidR="004E5488">
        <w:rPr>
          <w:rFonts w:asciiTheme="minorHAnsi" w:hAnsiTheme="minorHAnsi" w:cstheme="minorHAnsi"/>
          <w:szCs w:val="22"/>
        </w:rPr>
        <w:t xml:space="preserve"> &amp; </w:t>
      </w:r>
      <w:r w:rsidRPr="00F77AC3">
        <w:rPr>
          <w:rFonts w:asciiTheme="minorHAnsi" w:hAnsiTheme="minorHAnsi" w:cstheme="minorHAnsi"/>
          <w:szCs w:val="22"/>
        </w:rPr>
        <w:t xml:space="preserve">schedule of internal audits and inspections. Provide training, guidance and advice as necessary to personnel involved with completion of audits/inspections. Complete audits and inspections according to schedule. Collate details of all findings and required corrective/preventive action arising from audits/inspections. Oversee completion of actions - and escalate actions which are not completed to </w:t>
      </w:r>
      <w:r w:rsidR="004E5488">
        <w:rPr>
          <w:rFonts w:asciiTheme="minorHAnsi" w:hAnsiTheme="minorHAnsi" w:cstheme="minorHAnsi"/>
          <w:szCs w:val="22"/>
        </w:rPr>
        <w:t>GM</w:t>
      </w:r>
      <w:r w:rsidRPr="00F77AC3">
        <w:rPr>
          <w:rFonts w:asciiTheme="minorHAnsi" w:hAnsiTheme="minorHAnsi" w:cstheme="minorHAnsi"/>
          <w:szCs w:val="22"/>
        </w:rPr>
        <w:t>.</w:t>
      </w:r>
      <w:r w:rsidR="007730D1">
        <w:rPr>
          <w:rFonts w:asciiTheme="minorHAnsi" w:hAnsiTheme="minorHAnsi" w:cstheme="minorHAnsi"/>
          <w:szCs w:val="22"/>
        </w:rPr>
        <w:t xml:space="preserve"> </w:t>
      </w:r>
      <w:r w:rsidR="007730D1" w:rsidRPr="007730D1">
        <w:rPr>
          <w:rFonts w:asciiTheme="minorHAnsi" w:hAnsiTheme="minorHAnsi" w:cstheme="minorHAnsi"/>
          <w:szCs w:val="22"/>
        </w:rPr>
        <w:t>Track corrective and preventive actions through to completion.</w:t>
      </w:r>
    </w:p>
    <w:p w14:paraId="45872081" w14:textId="5A34F44F" w:rsidR="00903E1D" w:rsidRPr="00F77AC3" w:rsidRDefault="00903E1D" w:rsidP="006F0576">
      <w:pPr>
        <w:numPr>
          <w:ilvl w:val="1"/>
          <w:numId w:val="26"/>
        </w:numPr>
        <w:spacing w:after="0"/>
        <w:jc w:val="both"/>
        <w:rPr>
          <w:rFonts w:asciiTheme="minorHAnsi" w:hAnsiTheme="minorHAnsi" w:cstheme="minorHAnsi"/>
          <w:szCs w:val="22"/>
        </w:rPr>
      </w:pPr>
      <w:r>
        <w:rPr>
          <w:rFonts w:asciiTheme="minorHAnsi" w:hAnsiTheme="minorHAnsi" w:cstheme="minorHAnsi"/>
          <w:b/>
          <w:szCs w:val="22"/>
        </w:rPr>
        <w:t>Stop the Job a</w:t>
      </w:r>
      <w:r w:rsidR="00FB5663">
        <w:rPr>
          <w:rFonts w:asciiTheme="minorHAnsi" w:hAnsiTheme="minorHAnsi" w:cstheme="minorHAnsi"/>
          <w:b/>
          <w:szCs w:val="22"/>
        </w:rPr>
        <w:t>udits</w:t>
      </w:r>
      <w:r>
        <w:rPr>
          <w:rFonts w:asciiTheme="minorHAnsi" w:hAnsiTheme="minorHAnsi" w:cstheme="minorHAnsi"/>
          <w:b/>
          <w:szCs w:val="22"/>
        </w:rPr>
        <w:t>:</w:t>
      </w:r>
      <w:r>
        <w:rPr>
          <w:rFonts w:asciiTheme="minorHAnsi" w:hAnsiTheme="minorHAnsi" w:cstheme="minorHAnsi"/>
          <w:szCs w:val="22"/>
        </w:rPr>
        <w:t xml:space="preserve"> Ensure that unannounced audits are conducted in relation to remote workers and that RAMS controls are in place and understood.  Evidence both compliance and non-compliance in relation to RAMS and implement and corrective, or preventative action from findings of audits.</w:t>
      </w:r>
    </w:p>
    <w:p w14:paraId="6BF6C8A1" w14:textId="77777777" w:rsidR="005B04F6" w:rsidRPr="00F77AC3" w:rsidRDefault="005B04F6" w:rsidP="005B04F6">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Management Systems &amp; Accreditations:</w:t>
      </w:r>
      <w:r w:rsidRPr="00F77AC3">
        <w:rPr>
          <w:rFonts w:asciiTheme="minorHAnsi" w:hAnsiTheme="minorHAnsi" w:cstheme="minorHAnsi"/>
          <w:szCs w:val="22"/>
        </w:rPr>
        <w:t xml:space="preserve"> </w:t>
      </w:r>
      <w:r w:rsidR="004E5488">
        <w:rPr>
          <w:rFonts w:asciiTheme="minorHAnsi" w:hAnsiTheme="minorHAnsi" w:cstheme="minorHAnsi"/>
          <w:szCs w:val="22"/>
        </w:rPr>
        <w:t>Support and m</w:t>
      </w:r>
      <w:r w:rsidRPr="00F77AC3">
        <w:rPr>
          <w:rFonts w:asciiTheme="minorHAnsi" w:hAnsiTheme="minorHAnsi" w:cstheme="minorHAnsi"/>
          <w:szCs w:val="22"/>
        </w:rPr>
        <w:t xml:space="preserve">aintain </w:t>
      </w:r>
      <w:r w:rsidR="004E5488">
        <w:rPr>
          <w:rFonts w:asciiTheme="minorHAnsi" w:hAnsiTheme="minorHAnsi" w:cstheme="minorHAnsi"/>
          <w:szCs w:val="22"/>
        </w:rPr>
        <w:t>the</w:t>
      </w:r>
      <w:r w:rsidRPr="00F77AC3">
        <w:rPr>
          <w:rFonts w:asciiTheme="minorHAnsi" w:hAnsiTheme="minorHAnsi" w:cstheme="minorHAnsi"/>
          <w:szCs w:val="22"/>
        </w:rPr>
        <w:t xml:space="preserve"> develop</w:t>
      </w:r>
      <w:r w:rsidR="004E5488">
        <w:rPr>
          <w:rFonts w:asciiTheme="minorHAnsi" w:hAnsiTheme="minorHAnsi" w:cstheme="minorHAnsi"/>
          <w:szCs w:val="22"/>
        </w:rPr>
        <w:t>ment of</w:t>
      </w:r>
      <w:r w:rsidRPr="00F77AC3">
        <w:rPr>
          <w:rFonts w:asciiTheme="minorHAnsi" w:hAnsiTheme="minorHAnsi" w:cstheme="minorHAnsi"/>
          <w:szCs w:val="22"/>
        </w:rPr>
        <w:t xml:space="preserve"> the existing management systems commensurate with ISO standards. Act as </w:t>
      </w:r>
      <w:r w:rsidR="004E5488">
        <w:rPr>
          <w:rFonts w:asciiTheme="minorHAnsi" w:hAnsiTheme="minorHAnsi" w:cstheme="minorHAnsi"/>
          <w:szCs w:val="22"/>
        </w:rPr>
        <w:t>site</w:t>
      </w:r>
      <w:r w:rsidRPr="00F77AC3">
        <w:rPr>
          <w:rFonts w:asciiTheme="minorHAnsi" w:hAnsiTheme="minorHAnsi" w:cstheme="minorHAnsi"/>
          <w:szCs w:val="22"/>
        </w:rPr>
        <w:t xml:space="preserve"> contact for relationships with accreditation bodies and </w:t>
      </w:r>
      <w:r w:rsidR="004E5488">
        <w:rPr>
          <w:rFonts w:asciiTheme="minorHAnsi" w:hAnsiTheme="minorHAnsi" w:cstheme="minorHAnsi"/>
          <w:szCs w:val="22"/>
        </w:rPr>
        <w:t>attending</w:t>
      </w:r>
      <w:r w:rsidRPr="00F77AC3">
        <w:rPr>
          <w:rFonts w:asciiTheme="minorHAnsi" w:hAnsiTheme="minorHAnsi" w:cstheme="minorHAnsi"/>
          <w:szCs w:val="22"/>
        </w:rPr>
        <w:t xml:space="preserve"> surveillance audits. </w:t>
      </w:r>
    </w:p>
    <w:p w14:paraId="757BCB89" w14:textId="77777777" w:rsidR="00F77AC3" w:rsidRPr="00F77AC3" w:rsidRDefault="005B04F6"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 xml:space="preserve">Fire / Emergency Planning: </w:t>
      </w:r>
      <w:r w:rsidRPr="00F77AC3">
        <w:rPr>
          <w:rFonts w:asciiTheme="minorHAnsi" w:hAnsiTheme="minorHAnsi" w:cstheme="minorHAnsi"/>
          <w:szCs w:val="22"/>
        </w:rPr>
        <w:t>Maintain and develop appropriate procedures for the prevention of emergency situations and, in the event of emergencies, for the co-ordination of proportionate, effective response to emergency situations. Conduct and coordinate regular routine testing of emergency provisions</w:t>
      </w:r>
      <w:r w:rsidR="004E5488">
        <w:rPr>
          <w:rFonts w:asciiTheme="minorHAnsi" w:hAnsiTheme="minorHAnsi" w:cstheme="minorHAnsi"/>
          <w:szCs w:val="22"/>
        </w:rPr>
        <w:t xml:space="preserve"> including fire extinguishers, fire alarm testing and similar</w:t>
      </w:r>
    </w:p>
    <w:p w14:paraId="293C3B23" w14:textId="77777777" w:rsidR="00F77AC3" w:rsidRPr="00F77AC3" w:rsidRDefault="005B04F6"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Liaison with Enforcement Agencies:</w:t>
      </w:r>
      <w:r w:rsidRPr="00F77AC3">
        <w:rPr>
          <w:rFonts w:asciiTheme="minorHAnsi" w:hAnsiTheme="minorHAnsi" w:cstheme="minorHAnsi"/>
          <w:szCs w:val="22"/>
        </w:rPr>
        <w:t xml:space="preserve"> Act as</w:t>
      </w:r>
      <w:r w:rsidR="004E5488">
        <w:rPr>
          <w:rFonts w:asciiTheme="minorHAnsi" w:hAnsiTheme="minorHAnsi" w:cstheme="minorHAnsi"/>
          <w:szCs w:val="22"/>
        </w:rPr>
        <w:t xml:space="preserve"> site</w:t>
      </w:r>
      <w:r w:rsidRPr="00F77AC3">
        <w:rPr>
          <w:rFonts w:asciiTheme="minorHAnsi" w:hAnsiTheme="minorHAnsi" w:cstheme="minorHAnsi"/>
          <w:szCs w:val="22"/>
        </w:rPr>
        <w:t xml:space="preserve"> point of contact for all communications of the sites with enforcement authorities</w:t>
      </w:r>
      <w:r w:rsidR="004E5488">
        <w:rPr>
          <w:rFonts w:asciiTheme="minorHAnsi" w:hAnsiTheme="minorHAnsi" w:cstheme="minorHAnsi"/>
          <w:szCs w:val="22"/>
        </w:rPr>
        <w:t xml:space="preserve"> ensuring all communication is escalated and filed appropriately.</w:t>
      </w:r>
      <w:r w:rsidRPr="00F77AC3">
        <w:rPr>
          <w:rFonts w:asciiTheme="minorHAnsi" w:hAnsiTheme="minorHAnsi" w:cstheme="minorHAnsi"/>
          <w:szCs w:val="22"/>
        </w:rPr>
        <w:t xml:space="preserve"> Develop </w:t>
      </w:r>
      <w:r w:rsidR="004E5488">
        <w:rPr>
          <w:rFonts w:asciiTheme="minorHAnsi" w:hAnsiTheme="minorHAnsi" w:cstheme="minorHAnsi"/>
          <w:szCs w:val="22"/>
        </w:rPr>
        <w:t xml:space="preserve">a positive </w:t>
      </w:r>
      <w:r w:rsidRPr="00F77AC3">
        <w:rPr>
          <w:rFonts w:asciiTheme="minorHAnsi" w:hAnsiTheme="minorHAnsi" w:cstheme="minorHAnsi"/>
          <w:szCs w:val="22"/>
        </w:rPr>
        <w:t xml:space="preserve">relationship with enforcement authorities. </w:t>
      </w:r>
    </w:p>
    <w:p w14:paraId="06B564A4" w14:textId="77777777" w:rsidR="00F77AC3" w:rsidRPr="00F77AC3" w:rsidRDefault="005B04F6"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 xml:space="preserve">Incidents, Injuries, Near Misses: </w:t>
      </w:r>
      <w:r w:rsidRPr="00F77AC3">
        <w:rPr>
          <w:rFonts w:asciiTheme="minorHAnsi" w:hAnsiTheme="minorHAnsi" w:cstheme="minorHAnsi"/>
          <w:szCs w:val="22"/>
        </w:rPr>
        <w:t xml:space="preserve">Generate commitment to the correct and prompt reporting of all </w:t>
      </w:r>
      <w:r w:rsidR="004E5488">
        <w:rPr>
          <w:rFonts w:asciiTheme="minorHAnsi" w:hAnsiTheme="minorHAnsi" w:cstheme="minorHAnsi"/>
          <w:szCs w:val="22"/>
        </w:rPr>
        <w:t xml:space="preserve">accidents, </w:t>
      </w:r>
      <w:r w:rsidRPr="00F77AC3">
        <w:rPr>
          <w:rFonts w:asciiTheme="minorHAnsi" w:hAnsiTheme="minorHAnsi" w:cstheme="minorHAnsi"/>
          <w:szCs w:val="22"/>
        </w:rPr>
        <w:t xml:space="preserve">incidents, injuries and near misses. Coordinate adequate investigations into all reported </w:t>
      </w:r>
      <w:r w:rsidR="002938B6">
        <w:rPr>
          <w:rFonts w:asciiTheme="minorHAnsi" w:hAnsiTheme="minorHAnsi" w:cstheme="minorHAnsi"/>
          <w:szCs w:val="22"/>
        </w:rPr>
        <w:t>events</w:t>
      </w:r>
      <w:r w:rsidRPr="00F77AC3">
        <w:rPr>
          <w:rFonts w:asciiTheme="minorHAnsi" w:hAnsiTheme="minorHAnsi" w:cstheme="minorHAnsi"/>
          <w:szCs w:val="22"/>
        </w:rPr>
        <w:t xml:space="preserve">, taking the lead for significant investigations. Ensure all reports are collated to generate comprehensive statistics and maintain accurate records. Escalate any accidents with potential for LTI/RIDDOR/Significant Pollution incidents to Senior Management without delay. </w:t>
      </w:r>
    </w:p>
    <w:p w14:paraId="77E2A085" w14:textId="039CE9AC" w:rsidR="00F77AC3" w:rsidRPr="00F77AC3" w:rsidRDefault="005B04F6"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lastRenderedPageBreak/>
        <w:t>Legal Compliance:</w:t>
      </w:r>
      <w:r w:rsidRPr="00F77AC3">
        <w:rPr>
          <w:rFonts w:asciiTheme="minorHAnsi" w:hAnsiTheme="minorHAnsi" w:cstheme="minorHAnsi"/>
          <w:szCs w:val="22"/>
        </w:rPr>
        <w:t xml:space="preserve"> Remain </w:t>
      </w:r>
      <w:r w:rsidR="00C4071A" w:rsidRPr="00F77AC3">
        <w:rPr>
          <w:rFonts w:asciiTheme="minorHAnsi" w:hAnsiTheme="minorHAnsi" w:cstheme="minorHAnsi"/>
          <w:szCs w:val="22"/>
        </w:rPr>
        <w:t>up to date</w:t>
      </w:r>
      <w:r w:rsidRPr="00F77AC3">
        <w:rPr>
          <w:rFonts w:asciiTheme="minorHAnsi" w:hAnsiTheme="minorHAnsi" w:cstheme="minorHAnsi"/>
          <w:szCs w:val="22"/>
        </w:rPr>
        <w:t xml:space="preserve"> with all Health, Safety, Environmental and other relevant legislation. Monitor business compliance with legal (and other) requirements via day-to-day duties as described here. </w:t>
      </w:r>
    </w:p>
    <w:p w14:paraId="4C351051" w14:textId="77777777" w:rsidR="00F77AC3" w:rsidRPr="00F77AC3" w:rsidRDefault="005B04F6"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Control of Harmful / Dangerous Substances:</w:t>
      </w:r>
      <w:r w:rsidRPr="00F77AC3">
        <w:rPr>
          <w:rFonts w:asciiTheme="minorHAnsi" w:hAnsiTheme="minorHAnsi" w:cstheme="minorHAnsi"/>
          <w:szCs w:val="22"/>
        </w:rPr>
        <w:t xml:space="preserve"> </w:t>
      </w:r>
      <w:r w:rsidR="004E5488">
        <w:rPr>
          <w:rFonts w:asciiTheme="minorHAnsi" w:hAnsiTheme="minorHAnsi" w:cstheme="minorHAnsi"/>
          <w:szCs w:val="22"/>
        </w:rPr>
        <w:t>Assist managers with m</w:t>
      </w:r>
      <w:r w:rsidRPr="00F77AC3">
        <w:rPr>
          <w:rFonts w:asciiTheme="minorHAnsi" w:hAnsiTheme="minorHAnsi" w:cstheme="minorHAnsi"/>
          <w:szCs w:val="22"/>
        </w:rPr>
        <w:t>aintain</w:t>
      </w:r>
      <w:r w:rsidR="004E5488">
        <w:rPr>
          <w:rFonts w:asciiTheme="minorHAnsi" w:hAnsiTheme="minorHAnsi" w:cstheme="minorHAnsi"/>
          <w:szCs w:val="22"/>
        </w:rPr>
        <w:t>ing</w:t>
      </w:r>
      <w:r w:rsidRPr="00F77AC3">
        <w:rPr>
          <w:rFonts w:asciiTheme="minorHAnsi" w:hAnsiTheme="minorHAnsi" w:cstheme="minorHAnsi"/>
          <w:szCs w:val="22"/>
        </w:rPr>
        <w:t xml:space="preserve"> accurate register of all harmful/hazardous substances, ensuring COSHH assessments are conducted, available at point of use and understood by all. </w:t>
      </w:r>
    </w:p>
    <w:p w14:paraId="2ABFD2F6" w14:textId="77777777" w:rsidR="00F77AC3" w:rsidRPr="00F77AC3" w:rsidRDefault="00F77AC3"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Communication &amp; Consultation</w:t>
      </w:r>
      <w:r w:rsidR="005B04F6" w:rsidRPr="00F77AC3">
        <w:rPr>
          <w:rFonts w:asciiTheme="minorHAnsi" w:hAnsiTheme="minorHAnsi" w:cstheme="minorHAnsi"/>
          <w:b/>
          <w:szCs w:val="22"/>
        </w:rPr>
        <w:t>:</w:t>
      </w:r>
      <w:r w:rsidR="005B04F6" w:rsidRPr="00F77AC3">
        <w:rPr>
          <w:rFonts w:asciiTheme="minorHAnsi" w:hAnsiTheme="minorHAnsi" w:cstheme="minorHAnsi"/>
          <w:szCs w:val="22"/>
        </w:rPr>
        <w:t xml:space="preserve"> Establish positive relationships with all employees, suppliers, customers and other stakeholders. Provide/issue regular and topical communications relating to legal compliance, incidents, systems of work etc. via written, verbal and pictorial media as appropriate. Consult with employees regarding how health, safety and environmental requirements can be assimilated into their job. Conduct H&amp;S Committee meetings.</w:t>
      </w:r>
      <w:r w:rsidRPr="00F77AC3">
        <w:rPr>
          <w:rFonts w:asciiTheme="minorHAnsi" w:hAnsiTheme="minorHAnsi" w:cstheme="minorHAnsi"/>
          <w:szCs w:val="22"/>
        </w:rPr>
        <w:t xml:space="preserve"> </w:t>
      </w:r>
    </w:p>
    <w:p w14:paraId="1C0CF18C" w14:textId="77777777" w:rsidR="00F77AC3" w:rsidRPr="00F77AC3" w:rsidRDefault="00F77AC3"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 xml:space="preserve">Provision of Work Equipment: </w:t>
      </w:r>
      <w:r w:rsidRPr="00F77AC3">
        <w:rPr>
          <w:rFonts w:asciiTheme="minorHAnsi" w:hAnsiTheme="minorHAnsi" w:cstheme="minorHAnsi"/>
          <w:szCs w:val="22"/>
        </w:rPr>
        <w:t>Advise of H&amp;S requirements/considerations when work equipment is being selected/obtained, ranging from mobile plant/vehicles, process plant, tools and equipment, through to PPE. Ensure users of equipment receive appropriate training and instruction.</w:t>
      </w:r>
      <w:r w:rsidR="004E5488">
        <w:rPr>
          <w:rFonts w:asciiTheme="minorHAnsi" w:hAnsiTheme="minorHAnsi" w:cstheme="minorHAnsi"/>
          <w:szCs w:val="22"/>
        </w:rPr>
        <w:t xml:space="preserve">  Ensure Pre-use checks are in place and </w:t>
      </w:r>
      <w:r w:rsidR="00D22A49">
        <w:rPr>
          <w:rFonts w:asciiTheme="minorHAnsi" w:hAnsiTheme="minorHAnsi" w:cstheme="minorHAnsi"/>
          <w:szCs w:val="22"/>
        </w:rPr>
        <w:t>suitable for all working equipment.</w:t>
      </w:r>
      <w:r w:rsidRPr="00F77AC3">
        <w:rPr>
          <w:rFonts w:asciiTheme="minorHAnsi" w:hAnsiTheme="minorHAnsi" w:cstheme="minorHAnsi"/>
          <w:szCs w:val="22"/>
        </w:rPr>
        <w:t xml:space="preserve"> </w:t>
      </w:r>
    </w:p>
    <w:p w14:paraId="379B5AF5" w14:textId="77777777" w:rsidR="00F77AC3" w:rsidRPr="00F77AC3" w:rsidRDefault="00F77AC3"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Maintenance of Equipment:</w:t>
      </w:r>
      <w:r w:rsidRPr="00F77AC3">
        <w:rPr>
          <w:rFonts w:asciiTheme="minorHAnsi" w:hAnsiTheme="minorHAnsi" w:cstheme="minorHAnsi"/>
          <w:szCs w:val="22"/>
        </w:rPr>
        <w:t xml:space="preserve"> Ensure registers of work equipment (including Lifting gear) requiring maintenance, test and inspection are maintained by relevant personnel. Advise of maintenance frequencies/intervals and competence requirements for testing. Monitor completion of maintenance activities. </w:t>
      </w:r>
    </w:p>
    <w:p w14:paraId="5DFD2D56" w14:textId="77777777" w:rsidR="00F77AC3" w:rsidRPr="00F77AC3" w:rsidRDefault="00F77AC3" w:rsidP="00F77AC3">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Significant Hazards:</w:t>
      </w:r>
      <w:r w:rsidRPr="00F77AC3">
        <w:rPr>
          <w:rFonts w:asciiTheme="minorHAnsi" w:hAnsiTheme="minorHAnsi" w:cstheme="minorHAnsi"/>
          <w:szCs w:val="22"/>
        </w:rPr>
        <w:t xml:space="preserve"> Co-ordinate activities to establish and control significant hazards, including DSEAR, Transport of Dangerous Goods, Fire etc. </w:t>
      </w:r>
    </w:p>
    <w:p w14:paraId="5629E242" w14:textId="77777777" w:rsidR="006B4D45" w:rsidRDefault="00F77AC3" w:rsidP="00DC58E7">
      <w:pPr>
        <w:numPr>
          <w:ilvl w:val="0"/>
          <w:numId w:val="26"/>
        </w:numPr>
        <w:spacing w:after="0"/>
        <w:ind w:left="360"/>
        <w:jc w:val="both"/>
        <w:rPr>
          <w:rFonts w:asciiTheme="minorHAnsi" w:hAnsiTheme="minorHAnsi" w:cstheme="minorHAnsi"/>
          <w:szCs w:val="22"/>
        </w:rPr>
      </w:pPr>
      <w:r w:rsidRPr="00F77AC3">
        <w:rPr>
          <w:rFonts w:asciiTheme="minorHAnsi" w:hAnsiTheme="minorHAnsi" w:cstheme="minorHAnsi"/>
          <w:b/>
          <w:szCs w:val="22"/>
        </w:rPr>
        <w:t>Improvement / Development:</w:t>
      </w:r>
      <w:r w:rsidRPr="00F77AC3">
        <w:rPr>
          <w:rFonts w:asciiTheme="minorHAnsi" w:hAnsiTheme="minorHAnsi" w:cstheme="minorHAnsi"/>
          <w:szCs w:val="22"/>
        </w:rPr>
        <w:t xml:space="preserve"> Agree </w:t>
      </w:r>
      <w:r w:rsidR="00D22A49">
        <w:rPr>
          <w:rFonts w:asciiTheme="minorHAnsi" w:hAnsiTheme="minorHAnsi" w:cstheme="minorHAnsi"/>
          <w:szCs w:val="22"/>
        </w:rPr>
        <w:t xml:space="preserve">local </w:t>
      </w:r>
      <w:r w:rsidRPr="00F77AC3">
        <w:rPr>
          <w:rFonts w:asciiTheme="minorHAnsi" w:hAnsiTheme="minorHAnsi" w:cstheme="minorHAnsi"/>
          <w:szCs w:val="22"/>
        </w:rPr>
        <w:t>Quality, Health, Safety &amp; Environmental objectives in conjunction with local and Senior Management and establish implementation plans. Provide guidance and support to site based Senior Management in their management of health, safety and environmental issues, so they can lead by example, integrate health, safety and environmental considerations into all operational managements and develop a positive culture.</w:t>
      </w:r>
    </w:p>
    <w:p w14:paraId="329DA9F9" w14:textId="19A2EBB1" w:rsidR="008B3DE6" w:rsidRPr="00DC58E7" w:rsidRDefault="008B3DE6" w:rsidP="001E6972">
      <w:pPr>
        <w:numPr>
          <w:ilvl w:val="0"/>
          <w:numId w:val="26"/>
        </w:numPr>
        <w:spacing w:after="0"/>
        <w:ind w:left="360"/>
        <w:jc w:val="both"/>
        <w:rPr>
          <w:rFonts w:asciiTheme="minorHAnsi" w:hAnsiTheme="minorHAnsi" w:cstheme="minorHAnsi"/>
          <w:szCs w:val="22"/>
        </w:rPr>
      </w:pPr>
      <w:r w:rsidRPr="00DC58E7">
        <w:rPr>
          <w:rFonts w:asciiTheme="minorHAnsi" w:hAnsiTheme="minorHAnsi" w:cstheme="minorHAnsi"/>
          <w:b/>
          <w:szCs w:val="22"/>
        </w:rPr>
        <w:t>Behavioural Safety &amp; Culture:</w:t>
      </w:r>
      <w:r w:rsidRPr="00DC58E7">
        <w:rPr>
          <w:rFonts w:asciiTheme="minorHAnsi" w:hAnsiTheme="minorHAnsi" w:cstheme="minorHAnsi"/>
          <w:bCs/>
          <w:szCs w:val="22"/>
        </w:rPr>
        <w:t xml:space="preserve"> </w:t>
      </w:r>
      <w:r w:rsidR="00DC58E7" w:rsidRPr="00DC58E7">
        <w:rPr>
          <w:rFonts w:asciiTheme="minorHAnsi" w:hAnsiTheme="minorHAnsi" w:cstheme="minorHAnsi"/>
          <w:bCs/>
          <w:szCs w:val="22"/>
        </w:rPr>
        <w:t>Lead initiatives to promote a positive safety culture and employee engagement in HSEQ matters. Coach managers and supervisors in visible safety leadership.</w:t>
      </w:r>
      <w:r w:rsidR="00E862C4">
        <w:rPr>
          <w:rFonts w:asciiTheme="minorHAnsi" w:hAnsiTheme="minorHAnsi" w:cstheme="minorHAnsi"/>
          <w:bCs/>
          <w:szCs w:val="22"/>
        </w:rPr>
        <w:t xml:space="preserve"> </w:t>
      </w:r>
      <w:r w:rsidR="00E862C4" w:rsidRPr="00E862C4">
        <w:rPr>
          <w:rFonts w:asciiTheme="minorHAnsi" w:hAnsiTheme="minorHAnsi" w:cstheme="minorHAnsi"/>
          <w:bCs/>
          <w:szCs w:val="22"/>
        </w:rPr>
        <w:t>Make explicit the role in fostering a “just culture” and psychological safety for incident reporting</w:t>
      </w:r>
      <w:r w:rsidR="00AD74F2">
        <w:rPr>
          <w:rFonts w:asciiTheme="minorHAnsi" w:hAnsiTheme="minorHAnsi" w:cstheme="minorHAnsi"/>
          <w:bCs/>
          <w:szCs w:val="22"/>
        </w:rPr>
        <w:t>.</w:t>
      </w:r>
    </w:p>
    <w:p w14:paraId="35D64830" w14:textId="77777777" w:rsidR="001E6972" w:rsidRDefault="00F77AC3" w:rsidP="00F77AC3">
      <w:pPr>
        <w:numPr>
          <w:ilvl w:val="0"/>
          <w:numId w:val="26"/>
        </w:numPr>
        <w:spacing w:after="0"/>
        <w:ind w:left="426"/>
        <w:jc w:val="both"/>
        <w:rPr>
          <w:rFonts w:asciiTheme="minorHAnsi" w:hAnsiTheme="minorHAnsi" w:cstheme="minorHAnsi"/>
          <w:szCs w:val="22"/>
        </w:rPr>
      </w:pPr>
      <w:r w:rsidRPr="00F77AC3">
        <w:rPr>
          <w:rFonts w:asciiTheme="minorHAnsi" w:hAnsiTheme="minorHAnsi" w:cstheme="minorHAnsi"/>
          <w:b/>
          <w:szCs w:val="22"/>
        </w:rPr>
        <w:t xml:space="preserve">Environmental: </w:t>
      </w:r>
      <w:r w:rsidR="00784811" w:rsidRPr="00F3231D">
        <w:rPr>
          <w:rFonts w:asciiTheme="minorHAnsi" w:hAnsiTheme="minorHAnsi" w:cstheme="minorHAnsi"/>
          <w:szCs w:val="22"/>
        </w:rPr>
        <w:t>Comply with all relevant environmental legislation, codes of practice, and company procedures</w:t>
      </w:r>
      <w:r w:rsidR="00784811">
        <w:rPr>
          <w:rFonts w:asciiTheme="minorHAnsi" w:hAnsiTheme="minorHAnsi" w:cstheme="minorHAnsi"/>
          <w:szCs w:val="22"/>
        </w:rPr>
        <w:t xml:space="preserve">. </w:t>
      </w:r>
      <w:r w:rsidR="00784811" w:rsidRPr="007444AE">
        <w:rPr>
          <w:rFonts w:asciiTheme="minorHAnsi" w:hAnsiTheme="minorHAnsi" w:cstheme="minorHAnsi"/>
          <w:szCs w:val="22"/>
        </w:rPr>
        <w:t xml:space="preserve">Ensure good housekeeping standards are </w:t>
      </w:r>
      <w:proofErr w:type="gramStart"/>
      <w:r w:rsidR="00784811" w:rsidRPr="007444AE">
        <w:rPr>
          <w:rFonts w:asciiTheme="minorHAnsi" w:hAnsiTheme="minorHAnsi" w:cstheme="minorHAnsi"/>
          <w:szCs w:val="22"/>
        </w:rPr>
        <w:t>maintained at all times</w:t>
      </w:r>
      <w:proofErr w:type="gramEnd"/>
      <w:r w:rsidR="00784811" w:rsidRPr="007444AE">
        <w:rPr>
          <w:rFonts w:asciiTheme="minorHAnsi" w:hAnsiTheme="minorHAnsi" w:cstheme="minorHAnsi"/>
          <w:szCs w:val="22"/>
        </w:rPr>
        <w:t xml:space="preserve"> to prevent the escape of waste or contaminants from the site.</w:t>
      </w:r>
      <w:r w:rsidR="00784811">
        <w:rPr>
          <w:rFonts w:asciiTheme="minorHAnsi" w:hAnsiTheme="minorHAnsi" w:cstheme="minorHAnsi"/>
          <w:szCs w:val="22"/>
        </w:rPr>
        <w:t xml:space="preserve"> </w:t>
      </w:r>
      <w:r w:rsidR="00784811" w:rsidRPr="007444AE">
        <w:rPr>
          <w:rFonts w:asciiTheme="minorHAnsi" w:hAnsiTheme="minorHAnsi" w:cstheme="minorHAnsi"/>
          <w:szCs w:val="22"/>
        </w:rPr>
        <w:t>Support the HSEQ team in carrying out environmental inspections and improvement initiatives.</w:t>
      </w:r>
    </w:p>
    <w:p w14:paraId="7A1474D2" w14:textId="164F8DC9" w:rsidR="00F77AC3" w:rsidRPr="00F77AC3" w:rsidRDefault="00F77AC3" w:rsidP="00F77AC3">
      <w:pPr>
        <w:numPr>
          <w:ilvl w:val="0"/>
          <w:numId w:val="26"/>
        </w:numPr>
        <w:spacing w:after="0"/>
        <w:ind w:left="426"/>
        <w:jc w:val="both"/>
        <w:rPr>
          <w:rFonts w:asciiTheme="minorHAnsi" w:hAnsiTheme="minorHAnsi" w:cstheme="minorHAnsi"/>
          <w:szCs w:val="22"/>
        </w:rPr>
      </w:pPr>
      <w:r w:rsidRPr="00F77AC3">
        <w:rPr>
          <w:rFonts w:asciiTheme="minorHAnsi" w:hAnsiTheme="minorHAnsi" w:cstheme="minorHAnsi"/>
          <w:b/>
          <w:szCs w:val="22"/>
        </w:rPr>
        <w:t>Other:</w:t>
      </w:r>
      <w:r w:rsidRPr="00F77AC3">
        <w:rPr>
          <w:rFonts w:asciiTheme="minorHAnsi" w:hAnsiTheme="minorHAnsi" w:cstheme="minorHAnsi"/>
          <w:szCs w:val="22"/>
        </w:rPr>
        <w:t xml:space="preserve"> Support and advise on compliance both local operations and senior management on all </w:t>
      </w:r>
      <w:r w:rsidR="0040200D" w:rsidRPr="00F77AC3">
        <w:rPr>
          <w:rFonts w:asciiTheme="minorHAnsi" w:hAnsiTheme="minorHAnsi" w:cstheme="minorHAnsi"/>
          <w:szCs w:val="22"/>
        </w:rPr>
        <w:t>day-to-day</w:t>
      </w:r>
      <w:r w:rsidRPr="00F77AC3">
        <w:rPr>
          <w:rFonts w:asciiTheme="minorHAnsi" w:hAnsiTheme="minorHAnsi" w:cstheme="minorHAnsi"/>
          <w:szCs w:val="22"/>
        </w:rPr>
        <w:t xml:space="preserve"> activities as required.</w:t>
      </w:r>
    </w:p>
    <w:p w14:paraId="7DD2A302" w14:textId="77777777" w:rsidR="005B04F6" w:rsidRPr="005B04F6" w:rsidRDefault="005B04F6" w:rsidP="005B04F6">
      <w:pPr>
        <w:pStyle w:val="NoSpacing"/>
      </w:pPr>
    </w:p>
    <w:p w14:paraId="14C47459"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 H&amp;S Responsibilities:</w:t>
      </w:r>
    </w:p>
    <w:p w14:paraId="4FB02E1B"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Comply with Health &amp; Safety requirements: as per training, policies, procedures, risk assessments, method statements, safe systems of work etc.</w:t>
      </w:r>
    </w:p>
    <w:p w14:paraId="34E5AF5B"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Actively seek to improve safety culture.</w:t>
      </w:r>
    </w:p>
    <w:p w14:paraId="6A84FEF6"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 xml:space="preserve">Report any H&amp;S issues/accidents/near misses to your line manager immediately. </w:t>
      </w:r>
    </w:p>
    <w:p w14:paraId="0B361975" w14:textId="77777777" w:rsidR="00CD2DD9" w:rsidRPr="00CD2DD9" w:rsidRDefault="00CD2DD9" w:rsidP="00CD2DD9">
      <w:pPr>
        <w:spacing w:after="0"/>
        <w:jc w:val="both"/>
        <w:rPr>
          <w:rFonts w:asciiTheme="minorHAnsi" w:hAnsiTheme="minorHAnsi" w:cstheme="minorHAnsi"/>
          <w:szCs w:val="22"/>
        </w:rPr>
      </w:pPr>
    </w:p>
    <w:p w14:paraId="357B5B2C"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Other General Responsibilities:</w:t>
      </w:r>
    </w:p>
    <w:p w14:paraId="755ECCDA" w14:textId="77777777" w:rsidR="00564662" w:rsidRDefault="00564662" w:rsidP="00564662">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physical security of FIS equipment in your possession along with any goods transported in accordance with Company Security policies.</w:t>
      </w:r>
    </w:p>
    <w:p w14:paraId="50E5D050" w14:textId="77777777" w:rsidR="00564662" w:rsidRDefault="00564662" w:rsidP="00564662">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lastRenderedPageBreak/>
        <w:t>Maintain the security and confidentiality of Company information and data in accordance with Company IT Security and Data Protection policies.</w:t>
      </w:r>
    </w:p>
    <w:p w14:paraId="58656D44"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CD2DD9">
        <w:rPr>
          <w:rFonts w:asciiTheme="minorHAnsi" w:hAnsiTheme="minorHAnsi" w:cstheme="minorHAnsi"/>
          <w:szCs w:val="22"/>
        </w:rPr>
        <w:t>Attend training as required to maintain personal qualification/competence.</w:t>
      </w:r>
    </w:p>
    <w:p w14:paraId="461DB214"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Comply with the Company Equal Opportunities Policy and promote equality.</w:t>
      </w:r>
    </w:p>
    <w:p w14:paraId="7C458413" w14:textId="77777777" w:rsidR="002938B6" w:rsidRDefault="00CD2DD9" w:rsidP="00477C48">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2938B6">
        <w:rPr>
          <w:rFonts w:asciiTheme="minorHAnsi" w:hAnsiTheme="minorHAnsi" w:cstheme="minorHAnsi"/>
          <w:szCs w:val="22"/>
        </w:rPr>
        <w:t>Any other duties as required by line management, commensurate with the post holder’s level of training and competence.</w:t>
      </w:r>
    </w:p>
    <w:p w14:paraId="11E8D2CD" w14:textId="77777777" w:rsidR="002938B6" w:rsidRDefault="002938B6" w:rsidP="002938B6">
      <w:pPr>
        <w:spacing w:after="0" w:line="240" w:lineRule="auto"/>
        <w:ind w:left="720"/>
        <w:jc w:val="both"/>
        <w:rPr>
          <w:rFonts w:asciiTheme="minorHAnsi" w:hAnsiTheme="minorHAnsi" w:cstheme="minorHAnsi"/>
          <w:szCs w:val="22"/>
        </w:rPr>
      </w:pPr>
    </w:p>
    <w:p w14:paraId="2BEBCCBA" w14:textId="77777777" w:rsidR="00CD2DD9" w:rsidRPr="002938B6" w:rsidRDefault="00CD2DD9" w:rsidP="002938B6">
      <w:pPr>
        <w:spacing w:after="0" w:line="240" w:lineRule="auto"/>
        <w:jc w:val="both"/>
        <w:rPr>
          <w:rFonts w:asciiTheme="minorHAnsi" w:hAnsiTheme="minorHAnsi" w:cstheme="minorHAnsi"/>
          <w:szCs w:val="22"/>
        </w:rPr>
      </w:pPr>
      <w:r w:rsidRPr="002938B6">
        <w:rPr>
          <w:rFonts w:asciiTheme="minorHAnsi" w:hAnsiTheme="minorHAnsi" w:cstheme="minorHAnsi"/>
          <w:b/>
          <w:szCs w:val="22"/>
        </w:rPr>
        <w:t>Person Specification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2"/>
        <w:gridCol w:w="1594"/>
        <w:gridCol w:w="1571"/>
      </w:tblGrid>
      <w:tr w:rsidR="00CD2DD9" w:rsidRPr="00CD2DD9" w14:paraId="30D85F43" w14:textId="77777777" w:rsidTr="00F77AC3">
        <w:trPr>
          <w:trHeight w:val="301"/>
        </w:trPr>
        <w:tc>
          <w:tcPr>
            <w:tcW w:w="6442" w:type="dxa"/>
            <w:vAlign w:val="bottom"/>
          </w:tcPr>
          <w:p w14:paraId="1019D5A3"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Qualifications/Training</w:t>
            </w:r>
          </w:p>
        </w:tc>
        <w:tc>
          <w:tcPr>
            <w:tcW w:w="1594" w:type="dxa"/>
            <w:vAlign w:val="bottom"/>
          </w:tcPr>
          <w:p w14:paraId="4A258E6E" w14:textId="77777777" w:rsidR="00CD2DD9" w:rsidRPr="00CD2DD9" w:rsidRDefault="00CD2DD9" w:rsidP="00497121">
            <w:pPr>
              <w:spacing w:after="0"/>
              <w:jc w:val="center"/>
              <w:rPr>
                <w:rFonts w:asciiTheme="minorHAnsi" w:hAnsiTheme="minorHAnsi" w:cstheme="minorHAnsi"/>
                <w:b/>
                <w:sz w:val="20"/>
              </w:rPr>
            </w:pPr>
            <w:r w:rsidRPr="00CD2DD9">
              <w:rPr>
                <w:rFonts w:asciiTheme="minorHAnsi" w:hAnsiTheme="minorHAnsi" w:cstheme="minorHAnsi"/>
                <w:b/>
                <w:sz w:val="20"/>
              </w:rPr>
              <w:t>E / D*</w:t>
            </w:r>
          </w:p>
        </w:tc>
        <w:tc>
          <w:tcPr>
            <w:tcW w:w="1571" w:type="dxa"/>
            <w:vAlign w:val="bottom"/>
          </w:tcPr>
          <w:p w14:paraId="1DD5DEFD"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How assessed***</w:t>
            </w:r>
          </w:p>
        </w:tc>
      </w:tr>
      <w:tr w:rsidR="00CD2DD9" w:rsidRPr="00CD2DD9" w14:paraId="0B9BFCAA" w14:textId="77777777" w:rsidTr="00F77AC3">
        <w:trPr>
          <w:trHeight w:val="271"/>
        </w:trPr>
        <w:tc>
          <w:tcPr>
            <w:tcW w:w="6442" w:type="dxa"/>
          </w:tcPr>
          <w:p w14:paraId="77CB4E86" w14:textId="0078FC28" w:rsidR="00CD2DD9" w:rsidRPr="00C77002" w:rsidRDefault="00F77AC3" w:rsidP="00BB7501">
            <w:pPr>
              <w:pStyle w:val="NoSpacing"/>
              <w:ind w:left="33"/>
              <w:rPr>
                <w:sz w:val="20"/>
                <w:szCs w:val="20"/>
              </w:rPr>
            </w:pPr>
            <w:r w:rsidRPr="00C77002">
              <w:rPr>
                <w:sz w:val="20"/>
                <w:szCs w:val="20"/>
              </w:rPr>
              <w:t xml:space="preserve">NEBOSH General Certificate </w:t>
            </w:r>
            <w:r w:rsidR="00312332">
              <w:rPr>
                <w:sz w:val="20"/>
                <w:szCs w:val="20"/>
              </w:rPr>
              <w:t xml:space="preserve">in Occupational Safety &amp; Health </w:t>
            </w:r>
            <w:r w:rsidRPr="00C77002">
              <w:rPr>
                <w:sz w:val="20"/>
                <w:szCs w:val="20"/>
              </w:rPr>
              <w:t>or diploma</w:t>
            </w:r>
            <w:r w:rsidR="00BB7501" w:rsidRPr="00C77002">
              <w:rPr>
                <w:sz w:val="20"/>
                <w:szCs w:val="20"/>
              </w:rPr>
              <w:t>.</w:t>
            </w:r>
          </w:p>
        </w:tc>
        <w:tc>
          <w:tcPr>
            <w:tcW w:w="1594" w:type="dxa"/>
          </w:tcPr>
          <w:p w14:paraId="4D906BEE" w14:textId="77777777" w:rsidR="00CD2DD9" w:rsidRPr="00CD2DD9" w:rsidRDefault="00F77AC3"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889700A"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38BD9D34" w14:textId="77777777" w:rsidTr="00F77AC3">
        <w:trPr>
          <w:trHeight w:val="271"/>
        </w:trPr>
        <w:tc>
          <w:tcPr>
            <w:tcW w:w="6442" w:type="dxa"/>
          </w:tcPr>
          <w:p w14:paraId="7A38AEBE" w14:textId="77777777" w:rsidR="00CD2DD9" w:rsidRPr="00C77002" w:rsidRDefault="00103B15" w:rsidP="00BB7501">
            <w:pPr>
              <w:pStyle w:val="NoSpacing"/>
              <w:ind w:left="33"/>
              <w:rPr>
                <w:sz w:val="20"/>
                <w:szCs w:val="20"/>
              </w:rPr>
            </w:pPr>
            <w:r w:rsidRPr="00C77002">
              <w:rPr>
                <w:sz w:val="20"/>
                <w:szCs w:val="20"/>
              </w:rPr>
              <w:t>ISO &amp; OHSAS c</w:t>
            </w:r>
            <w:r w:rsidR="00F77AC3" w:rsidRPr="00C77002">
              <w:rPr>
                <w:sz w:val="20"/>
                <w:szCs w:val="20"/>
              </w:rPr>
              <w:t xml:space="preserve">ertification </w:t>
            </w:r>
            <w:r w:rsidRPr="00C77002">
              <w:rPr>
                <w:sz w:val="20"/>
                <w:szCs w:val="20"/>
              </w:rPr>
              <w:t>qualification</w:t>
            </w:r>
            <w:r w:rsidR="00F77AC3" w:rsidRPr="00C77002">
              <w:rPr>
                <w:sz w:val="20"/>
                <w:szCs w:val="20"/>
              </w:rPr>
              <w:t xml:space="preserve"> (Lead auditor would be beneficial)</w:t>
            </w:r>
            <w:r w:rsidR="00BB7501" w:rsidRPr="00C77002">
              <w:rPr>
                <w:sz w:val="20"/>
                <w:szCs w:val="20"/>
              </w:rPr>
              <w:t>.</w:t>
            </w:r>
          </w:p>
        </w:tc>
        <w:tc>
          <w:tcPr>
            <w:tcW w:w="1594" w:type="dxa"/>
          </w:tcPr>
          <w:p w14:paraId="6B949692" w14:textId="0CD9E596" w:rsidR="00CD2DD9" w:rsidRPr="00CD2DD9" w:rsidRDefault="00E50AEF"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E616071"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CV</w:t>
            </w:r>
          </w:p>
        </w:tc>
      </w:tr>
      <w:tr w:rsidR="00CD2DD9" w:rsidRPr="00CD2DD9" w14:paraId="269BAF47" w14:textId="77777777" w:rsidTr="00F77AC3">
        <w:trPr>
          <w:trHeight w:val="271"/>
        </w:trPr>
        <w:tc>
          <w:tcPr>
            <w:tcW w:w="6442" w:type="dxa"/>
          </w:tcPr>
          <w:p w14:paraId="5D4498AC" w14:textId="77777777" w:rsidR="00CD2DD9" w:rsidRPr="00C77002" w:rsidRDefault="00F77AC3" w:rsidP="00BB7501">
            <w:pPr>
              <w:pStyle w:val="NoSpacing"/>
              <w:ind w:left="33"/>
              <w:rPr>
                <w:sz w:val="20"/>
                <w:szCs w:val="20"/>
              </w:rPr>
            </w:pPr>
            <w:r w:rsidRPr="00C77002">
              <w:rPr>
                <w:sz w:val="20"/>
                <w:szCs w:val="20"/>
              </w:rPr>
              <w:t xml:space="preserve">BSc </w:t>
            </w:r>
            <w:r w:rsidR="00103B15" w:rsidRPr="00C77002">
              <w:rPr>
                <w:sz w:val="20"/>
                <w:szCs w:val="20"/>
              </w:rPr>
              <w:t>Chemistry or related discipline.</w:t>
            </w:r>
          </w:p>
        </w:tc>
        <w:tc>
          <w:tcPr>
            <w:tcW w:w="1594" w:type="dxa"/>
          </w:tcPr>
          <w:p w14:paraId="2BA1F4F3" w14:textId="77777777" w:rsidR="00CD2DD9" w:rsidRPr="00103B15" w:rsidRDefault="00103B15" w:rsidP="00497121">
            <w:pPr>
              <w:spacing w:after="0"/>
              <w:jc w:val="center"/>
              <w:rPr>
                <w:rFonts w:asciiTheme="minorHAnsi" w:hAnsiTheme="minorHAnsi" w:cstheme="minorHAnsi"/>
                <w:sz w:val="20"/>
              </w:rPr>
            </w:pPr>
            <w:r w:rsidRPr="00103B15">
              <w:rPr>
                <w:rFonts w:asciiTheme="minorHAnsi" w:hAnsiTheme="minorHAnsi" w:cstheme="minorHAnsi"/>
                <w:sz w:val="20"/>
              </w:rPr>
              <w:t>D</w:t>
            </w:r>
          </w:p>
        </w:tc>
        <w:tc>
          <w:tcPr>
            <w:tcW w:w="1571" w:type="dxa"/>
          </w:tcPr>
          <w:p w14:paraId="7F3EC86B" w14:textId="77777777" w:rsidR="00CD2DD9" w:rsidRPr="00103B15" w:rsidRDefault="00BB7501" w:rsidP="00497121">
            <w:pPr>
              <w:spacing w:after="0"/>
              <w:jc w:val="center"/>
              <w:rPr>
                <w:rFonts w:asciiTheme="minorHAnsi" w:hAnsiTheme="minorHAnsi" w:cstheme="minorHAnsi"/>
                <w:sz w:val="20"/>
              </w:rPr>
            </w:pPr>
            <w:r w:rsidRPr="00103B15">
              <w:rPr>
                <w:rFonts w:asciiTheme="minorHAnsi" w:hAnsiTheme="minorHAnsi" w:cstheme="minorHAnsi"/>
                <w:sz w:val="20"/>
              </w:rPr>
              <w:t>CV</w:t>
            </w:r>
          </w:p>
        </w:tc>
      </w:tr>
      <w:tr w:rsidR="00BB7501" w:rsidRPr="00CD2DD9" w14:paraId="21C6A38F" w14:textId="77777777" w:rsidTr="00434CE8">
        <w:trPr>
          <w:trHeight w:val="256"/>
        </w:trPr>
        <w:tc>
          <w:tcPr>
            <w:tcW w:w="6442" w:type="dxa"/>
          </w:tcPr>
          <w:p w14:paraId="3D9FFAC1" w14:textId="77777777" w:rsidR="00BB7501" w:rsidRPr="00C77002" w:rsidRDefault="00BB7501" w:rsidP="00434CE8">
            <w:pPr>
              <w:pStyle w:val="NoSpacing"/>
              <w:rPr>
                <w:sz w:val="20"/>
                <w:szCs w:val="20"/>
              </w:rPr>
            </w:pPr>
            <w:r w:rsidRPr="00C77002">
              <w:rPr>
                <w:sz w:val="20"/>
                <w:szCs w:val="20"/>
              </w:rPr>
              <w:t>DGSA.</w:t>
            </w:r>
          </w:p>
        </w:tc>
        <w:tc>
          <w:tcPr>
            <w:tcW w:w="1594" w:type="dxa"/>
          </w:tcPr>
          <w:p w14:paraId="3D638E49" w14:textId="77777777" w:rsidR="00BB7501" w:rsidRPr="00CD2DD9" w:rsidRDefault="00BB7501" w:rsidP="00434CE8">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2F566DFF" w14:textId="77777777" w:rsidR="00BB7501" w:rsidRPr="00CD2DD9" w:rsidRDefault="00BB7501" w:rsidP="00434CE8">
            <w:pPr>
              <w:spacing w:after="0"/>
              <w:jc w:val="center"/>
              <w:rPr>
                <w:rFonts w:asciiTheme="minorHAnsi" w:hAnsiTheme="minorHAnsi" w:cstheme="minorHAnsi"/>
                <w:sz w:val="20"/>
              </w:rPr>
            </w:pPr>
            <w:r>
              <w:rPr>
                <w:rFonts w:asciiTheme="minorHAnsi" w:hAnsiTheme="minorHAnsi" w:cstheme="minorHAnsi"/>
                <w:sz w:val="20"/>
              </w:rPr>
              <w:t>CV</w:t>
            </w:r>
          </w:p>
        </w:tc>
      </w:tr>
      <w:tr w:rsidR="00BB7501" w:rsidRPr="00CD2DD9" w14:paraId="72524B25" w14:textId="77777777" w:rsidTr="00764B38">
        <w:trPr>
          <w:trHeight w:val="271"/>
        </w:trPr>
        <w:tc>
          <w:tcPr>
            <w:tcW w:w="6442" w:type="dxa"/>
          </w:tcPr>
          <w:p w14:paraId="5C7D6935" w14:textId="30849ECC" w:rsidR="00BB7501" w:rsidRPr="00C77002" w:rsidRDefault="00BB7501" w:rsidP="00BB7501">
            <w:pPr>
              <w:pStyle w:val="NoSpacing"/>
              <w:rPr>
                <w:sz w:val="20"/>
                <w:szCs w:val="20"/>
              </w:rPr>
            </w:pPr>
            <w:r w:rsidRPr="00C77002">
              <w:rPr>
                <w:sz w:val="20"/>
                <w:szCs w:val="20"/>
              </w:rPr>
              <w:t>COTC (WAMITAB</w:t>
            </w:r>
            <w:r w:rsidR="00312332">
              <w:rPr>
                <w:sz w:val="20"/>
                <w:szCs w:val="20"/>
              </w:rPr>
              <w:t xml:space="preserve"> level 4</w:t>
            </w:r>
            <w:r w:rsidRPr="00C77002">
              <w:rPr>
                <w:sz w:val="20"/>
                <w:szCs w:val="20"/>
              </w:rPr>
              <w:t>) Treatment and Transfer</w:t>
            </w:r>
            <w:r w:rsidR="00312332">
              <w:rPr>
                <w:sz w:val="20"/>
                <w:szCs w:val="20"/>
              </w:rPr>
              <w:t xml:space="preserve"> of Hazardous Waste</w:t>
            </w:r>
            <w:r w:rsidRPr="00C77002">
              <w:rPr>
                <w:sz w:val="20"/>
                <w:szCs w:val="20"/>
              </w:rPr>
              <w:t>.</w:t>
            </w:r>
          </w:p>
        </w:tc>
        <w:tc>
          <w:tcPr>
            <w:tcW w:w="1594" w:type="dxa"/>
          </w:tcPr>
          <w:p w14:paraId="523A024D" w14:textId="77777777" w:rsidR="00BB7501" w:rsidRPr="00CD2DD9" w:rsidRDefault="00BB7501" w:rsidP="00764B38">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16771AF8" w14:textId="77777777" w:rsidR="00BB7501" w:rsidRPr="00CD2DD9" w:rsidRDefault="00BB7501" w:rsidP="00764B38">
            <w:pPr>
              <w:spacing w:after="0"/>
              <w:jc w:val="center"/>
              <w:rPr>
                <w:rFonts w:asciiTheme="minorHAnsi" w:hAnsiTheme="minorHAnsi" w:cstheme="minorHAnsi"/>
                <w:sz w:val="20"/>
              </w:rPr>
            </w:pPr>
            <w:r>
              <w:rPr>
                <w:rFonts w:asciiTheme="minorHAnsi" w:hAnsiTheme="minorHAnsi" w:cstheme="minorHAnsi"/>
                <w:sz w:val="20"/>
              </w:rPr>
              <w:t>CV</w:t>
            </w:r>
          </w:p>
        </w:tc>
      </w:tr>
      <w:tr w:rsidR="00BB7501" w:rsidRPr="00CD2DD9" w14:paraId="65FFCA03" w14:textId="77777777" w:rsidTr="00F77AC3">
        <w:trPr>
          <w:trHeight w:val="286"/>
        </w:trPr>
        <w:tc>
          <w:tcPr>
            <w:tcW w:w="6442" w:type="dxa"/>
          </w:tcPr>
          <w:p w14:paraId="5A19CD57" w14:textId="77777777" w:rsidR="00BB7501" w:rsidRPr="00CD2DD9" w:rsidRDefault="00BB7501" w:rsidP="00497121">
            <w:pPr>
              <w:spacing w:after="0"/>
              <w:jc w:val="both"/>
              <w:rPr>
                <w:rFonts w:asciiTheme="minorHAnsi" w:hAnsiTheme="minorHAnsi" w:cstheme="minorHAnsi"/>
                <w:b/>
                <w:sz w:val="20"/>
              </w:rPr>
            </w:pPr>
          </w:p>
        </w:tc>
        <w:tc>
          <w:tcPr>
            <w:tcW w:w="1594" w:type="dxa"/>
          </w:tcPr>
          <w:p w14:paraId="2AE76909" w14:textId="77777777" w:rsidR="00BB7501" w:rsidRPr="00CD2DD9" w:rsidRDefault="00BB7501" w:rsidP="00497121">
            <w:pPr>
              <w:spacing w:after="0"/>
              <w:jc w:val="center"/>
              <w:rPr>
                <w:rFonts w:asciiTheme="minorHAnsi" w:hAnsiTheme="minorHAnsi" w:cstheme="minorHAnsi"/>
                <w:b/>
                <w:sz w:val="20"/>
              </w:rPr>
            </w:pPr>
          </w:p>
        </w:tc>
        <w:tc>
          <w:tcPr>
            <w:tcW w:w="1571" w:type="dxa"/>
          </w:tcPr>
          <w:p w14:paraId="0AB53D5D" w14:textId="77777777" w:rsidR="00BB7501" w:rsidRPr="00CD2DD9" w:rsidRDefault="00BB7501" w:rsidP="00497121">
            <w:pPr>
              <w:spacing w:after="0"/>
              <w:jc w:val="center"/>
              <w:rPr>
                <w:rFonts w:asciiTheme="minorHAnsi" w:hAnsiTheme="minorHAnsi" w:cstheme="minorHAnsi"/>
                <w:b/>
                <w:sz w:val="20"/>
              </w:rPr>
            </w:pPr>
          </w:p>
        </w:tc>
      </w:tr>
      <w:tr w:rsidR="00CD2DD9" w:rsidRPr="00CD2DD9" w14:paraId="7C5FC953" w14:textId="77777777" w:rsidTr="00F77AC3">
        <w:trPr>
          <w:trHeight w:val="286"/>
        </w:trPr>
        <w:tc>
          <w:tcPr>
            <w:tcW w:w="6442" w:type="dxa"/>
          </w:tcPr>
          <w:p w14:paraId="20F5BBE5"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Experience</w:t>
            </w:r>
          </w:p>
        </w:tc>
        <w:tc>
          <w:tcPr>
            <w:tcW w:w="1594" w:type="dxa"/>
          </w:tcPr>
          <w:p w14:paraId="0E35FBC3" w14:textId="77777777" w:rsidR="00CD2DD9" w:rsidRPr="00CD2DD9" w:rsidRDefault="00CD2DD9" w:rsidP="00497121">
            <w:pPr>
              <w:spacing w:after="0"/>
              <w:jc w:val="center"/>
              <w:rPr>
                <w:rFonts w:asciiTheme="minorHAnsi" w:hAnsiTheme="minorHAnsi" w:cstheme="minorHAnsi"/>
                <w:b/>
                <w:sz w:val="20"/>
              </w:rPr>
            </w:pPr>
          </w:p>
        </w:tc>
        <w:tc>
          <w:tcPr>
            <w:tcW w:w="1571" w:type="dxa"/>
          </w:tcPr>
          <w:p w14:paraId="48082AD3" w14:textId="77777777" w:rsidR="00CD2DD9" w:rsidRPr="00CD2DD9" w:rsidRDefault="00CD2DD9" w:rsidP="00497121">
            <w:pPr>
              <w:spacing w:after="0"/>
              <w:jc w:val="center"/>
              <w:rPr>
                <w:rFonts w:asciiTheme="minorHAnsi" w:hAnsiTheme="minorHAnsi" w:cstheme="minorHAnsi"/>
                <w:b/>
                <w:sz w:val="20"/>
              </w:rPr>
            </w:pPr>
          </w:p>
        </w:tc>
      </w:tr>
      <w:tr w:rsidR="002938B6" w:rsidRPr="00CD2DD9" w14:paraId="2DAAEBA1" w14:textId="77777777" w:rsidTr="008A593C">
        <w:trPr>
          <w:trHeight w:val="256"/>
        </w:trPr>
        <w:tc>
          <w:tcPr>
            <w:tcW w:w="6442" w:type="dxa"/>
          </w:tcPr>
          <w:p w14:paraId="01BB6BD8" w14:textId="14F7F6F8" w:rsidR="002938B6" w:rsidRPr="00C77002" w:rsidRDefault="008718E4" w:rsidP="00BB7501">
            <w:pPr>
              <w:pStyle w:val="NoSpacing"/>
              <w:rPr>
                <w:sz w:val="20"/>
                <w:szCs w:val="20"/>
              </w:rPr>
            </w:pPr>
            <w:r>
              <w:rPr>
                <w:sz w:val="20"/>
                <w:szCs w:val="20"/>
              </w:rPr>
              <w:t>HSEQ</w:t>
            </w:r>
            <w:r w:rsidR="002938B6" w:rsidRPr="00C77002">
              <w:rPr>
                <w:sz w:val="20"/>
                <w:szCs w:val="20"/>
              </w:rPr>
              <w:t xml:space="preserve"> Management Experience</w:t>
            </w:r>
            <w:r w:rsidR="00BB7501" w:rsidRPr="00C77002">
              <w:rPr>
                <w:sz w:val="20"/>
                <w:szCs w:val="20"/>
              </w:rPr>
              <w:t>.</w:t>
            </w:r>
          </w:p>
        </w:tc>
        <w:tc>
          <w:tcPr>
            <w:tcW w:w="1594" w:type="dxa"/>
          </w:tcPr>
          <w:p w14:paraId="0E24E628" w14:textId="77777777" w:rsidR="002938B6" w:rsidRPr="00CD2DD9" w:rsidRDefault="002938B6" w:rsidP="008A593C">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89E5836" w14:textId="77777777" w:rsidR="002938B6" w:rsidRPr="00CD2DD9" w:rsidRDefault="00BB7501" w:rsidP="008A593C">
            <w:pPr>
              <w:spacing w:after="0"/>
              <w:jc w:val="center"/>
              <w:rPr>
                <w:rFonts w:asciiTheme="minorHAnsi" w:hAnsiTheme="minorHAnsi" w:cstheme="minorHAnsi"/>
                <w:sz w:val="20"/>
              </w:rPr>
            </w:pPr>
            <w:r>
              <w:rPr>
                <w:rFonts w:asciiTheme="minorHAnsi" w:hAnsiTheme="minorHAnsi" w:cstheme="minorHAnsi"/>
                <w:sz w:val="20"/>
              </w:rPr>
              <w:t>CV/I</w:t>
            </w:r>
          </w:p>
        </w:tc>
      </w:tr>
      <w:tr w:rsidR="00CD2DD9" w:rsidRPr="00CD2DD9" w14:paraId="4E235FEB" w14:textId="77777777" w:rsidTr="00F77AC3">
        <w:trPr>
          <w:trHeight w:val="271"/>
        </w:trPr>
        <w:tc>
          <w:tcPr>
            <w:tcW w:w="6442" w:type="dxa"/>
          </w:tcPr>
          <w:p w14:paraId="111E5B6E" w14:textId="77777777" w:rsidR="00CD2DD9" w:rsidRPr="00C77002" w:rsidRDefault="00F77AC3" w:rsidP="00BB7501">
            <w:pPr>
              <w:pStyle w:val="NoSpacing"/>
              <w:rPr>
                <w:sz w:val="20"/>
                <w:szCs w:val="20"/>
              </w:rPr>
            </w:pPr>
            <w:r w:rsidRPr="00C77002">
              <w:rPr>
                <w:sz w:val="20"/>
                <w:szCs w:val="20"/>
              </w:rPr>
              <w:t>Chemical / Petrochemical or Hazardous Waste Background</w:t>
            </w:r>
            <w:r w:rsidR="00BB7501" w:rsidRPr="00C77002">
              <w:rPr>
                <w:sz w:val="20"/>
                <w:szCs w:val="20"/>
              </w:rPr>
              <w:t>.</w:t>
            </w:r>
          </w:p>
        </w:tc>
        <w:tc>
          <w:tcPr>
            <w:tcW w:w="1594" w:type="dxa"/>
          </w:tcPr>
          <w:p w14:paraId="54A63991" w14:textId="77777777" w:rsidR="00CD2DD9" w:rsidRPr="00CD2DD9" w:rsidRDefault="00F77AC3" w:rsidP="00497121">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07FB48C5"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CV/I</w:t>
            </w:r>
          </w:p>
        </w:tc>
      </w:tr>
      <w:tr w:rsidR="00103B15" w:rsidRPr="00CD2DD9" w14:paraId="72B55737" w14:textId="77777777" w:rsidTr="00115D4D">
        <w:trPr>
          <w:trHeight w:val="271"/>
        </w:trPr>
        <w:tc>
          <w:tcPr>
            <w:tcW w:w="6442" w:type="dxa"/>
          </w:tcPr>
          <w:p w14:paraId="3E23969C" w14:textId="77777777" w:rsidR="00103B15" w:rsidRPr="00C77002" w:rsidRDefault="00103B15" w:rsidP="00115D4D">
            <w:pPr>
              <w:pStyle w:val="NoSpacing"/>
              <w:ind w:left="33"/>
              <w:rPr>
                <w:sz w:val="20"/>
                <w:szCs w:val="20"/>
              </w:rPr>
            </w:pPr>
            <w:r w:rsidRPr="00C77002">
              <w:rPr>
                <w:sz w:val="20"/>
                <w:szCs w:val="20"/>
              </w:rPr>
              <w:t>ISO &amp; OHSAS certification management experience.</w:t>
            </w:r>
          </w:p>
        </w:tc>
        <w:tc>
          <w:tcPr>
            <w:tcW w:w="1594" w:type="dxa"/>
          </w:tcPr>
          <w:p w14:paraId="7655A926" w14:textId="77777777" w:rsidR="00103B15" w:rsidRPr="00CD2DD9" w:rsidRDefault="00103B15" w:rsidP="00115D4D">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4F4705C6" w14:textId="77777777" w:rsidR="00103B15" w:rsidRPr="00CD2DD9" w:rsidRDefault="00103B15" w:rsidP="00115D4D">
            <w:pPr>
              <w:spacing w:after="0"/>
              <w:jc w:val="center"/>
              <w:rPr>
                <w:rFonts w:asciiTheme="minorHAnsi" w:hAnsiTheme="minorHAnsi" w:cstheme="minorHAnsi"/>
                <w:sz w:val="20"/>
              </w:rPr>
            </w:pPr>
            <w:r>
              <w:rPr>
                <w:rFonts w:asciiTheme="minorHAnsi" w:hAnsiTheme="minorHAnsi" w:cstheme="minorHAnsi"/>
                <w:sz w:val="20"/>
              </w:rPr>
              <w:t>CV/I</w:t>
            </w:r>
          </w:p>
        </w:tc>
      </w:tr>
      <w:tr w:rsidR="00CD2DD9" w:rsidRPr="00CD2DD9" w14:paraId="172E74E6" w14:textId="77777777" w:rsidTr="00F77AC3">
        <w:trPr>
          <w:trHeight w:val="271"/>
        </w:trPr>
        <w:tc>
          <w:tcPr>
            <w:tcW w:w="6442" w:type="dxa"/>
          </w:tcPr>
          <w:p w14:paraId="31DFD477" w14:textId="77777777" w:rsidR="00CD2DD9" w:rsidRPr="00CD2DD9" w:rsidRDefault="00CD2DD9" w:rsidP="00497121">
            <w:pPr>
              <w:spacing w:after="0"/>
              <w:jc w:val="both"/>
              <w:rPr>
                <w:rFonts w:asciiTheme="minorHAnsi" w:hAnsiTheme="minorHAnsi" w:cstheme="minorHAnsi"/>
                <w:sz w:val="20"/>
              </w:rPr>
            </w:pPr>
          </w:p>
        </w:tc>
        <w:tc>
          <w:tcPr>
            <w:tcW w:w="1594" w:type="dxa"/>
          </w:tcPr>
          <w:p w14:paraId="72E699E4" w14:textId="77777777" w:rsidR="00CD2DD9" w:rsidRPr="00CD2DD9" w:rsidRDefault="00CD2DD9" w:rsidP="00497121">
            <w:pPr>
              <w:spacing w:after="0"/>
              <w:jc w:val="center"/>
              <w:rPr>
                <w:rFonts w:asciiTheme="minorHAnsi" w:hAnsiTheme="minorHAnsi" w:cstheme="minorHAnsi"/>
                <w:sz w:val="20"/>
              </w:rPr>
            </w:pPr>
          </w:p>
        </w:tc>
        <w:tc>
          <w:tcPr>
            <w:tcW w:w="1571" w:type="dxa"/>
          </w:tcPr>
          <w:p w14:paraId="13AAB6AB" w14:textId="77777777" w:rsidR="00CD2DD9" w:rsidRPr="00CD2DD9" w:rsidRDefault="00CD2DD9" w:rsidP="00497121">
            <w:pPr>
              <w:spacing w:after="0"/>
              <w:jc w:val="center"/>
              <w:rPr>
                <w:rFonts w:asciiTheme="minorHAnsi" w:hAnsiTheme="minorHAnsi" w:cstheme="minorHAnsi"/>
                <w:sz w:val="20"/>
              </w:rPr>
            </w:pPr>
          </w:p>
        </w:tc>
      </w:tr>
      <w:tr w:rsidR="00CD2DD9" w:rsidRPr="00CD2DD9" w14:paraId="383B7FB7" w14:textId="77777777" w:rsidTr="00F77AC3">
        <w:trPr>
          <w:trHeight w:val="286"/>
        </w:trPr>
        <w:tc>
          <w:tcPr>
            <w:tcW w:w="6442" w:type="dxa"/>
          </w:tcPr>
          <w:p w14:paraId="6C474690"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Specific Post Knowledge/Skills</w:t>
            </w:r>
          </w:p>
        </w:tc>
        <w:tc>
          <w:tcPr>
            <w:tcW w:w="1594" w:type="dxa"/>
          </w:tcPr>
          <w:p w14:paraId="056AE632" w14:textId="77777777" w:rsidR="00CD2DD9" w:rsidRPr="00CD2DD9" w:rsidRDefault="00CD2DD9" w:rsidP="00497121">
            <w:pPr>
              <w:spacing w:after="0"/>
              <w:jc w:val="center"/>
              <w:rPr>
                <w:rFonts w:asciiTheme="minorHAnsi" w:hAnsiTheme="minorHAnsi" w:cstheme="minorHAnsi"/>
                <w:b/>
                <w:sz w:val="20"/>
              </w:rPr>
            </w:pPr>
          </w:p>
        </w:tc>
        <w:tc>
          <w:tcPr>
            <w:tcW w:w="1571" w:type="dxa"/>
          </w:tcPr>
          <w:p w14:paraId="710DC495" w14:textId="77777777" w:rsidR="00CD2DD9" w:rsidRPr="00CD2DD9" w:rsidRDefault="00CD2DD9" w:rsidP="00497121">
            <w:pPr>
              <w:spacing w:after="0"/>
              <w:jc w:val="center"/>
              <w:rPr>
                <w:rFonts w:asciiTheme="minorHAnsi" w:hAnsiTheme="minorHAnsi" w:cstheme="minorHAnsi"/>
                <w:b/>
                <w:sz w:val="20"/>
              </w:rPr>
            </w:pPr>
          </w:p>
        </w:tc>
      </w:tr>
      <w:tr w:rsidR="00CD2DD9" w:rsidRPr="00CD2DD9" w14:paraId="2FA80FA9" w14:textId="77777777" w:rsidTr="00F77AC3">
        <w:trPr>
          <w:trHeight w:val="271"/>
        </w:trPr>
        <w:tc>
          <w:tcPr>
            <w:tcW w:w="6442" w:type="dxa"/>
          </w:tcPr>
          <w:p w14:paraId="5D9F656C" w14:textId="77777777" w:rsidR="00CD2DD9" w:rsidRPr="00CD2DD9" w:rsidRDefault="002938B6" w:rsidP="00497121">
            <w:pPr>
              <w:spacing w:after="0"/>
              <w:jc w:val="both"/>
              <w:rPr>
                <w:rFonts w:asciiTheme="minorHAnsi" w:hAnsiTheme="minorHAnsi" w:cstheme="minorHAnsi"/>
                <w:sz w:val="20"/>
              </w:rPr>
            </w:pPr>
            <w:r>
              <w:rPr>
                <w:rFonts w:asciiTheme="minorHAnsi" w:hAnsiTheme="minorHAnsi" w:cstheme="minorHAnsi"/>
                <w:sz w:val="20"/>
              </w:rPr>
              <w:t>Excellent IT skills proficient in MS</w:t>
            </w:r>
            <w:r w:rsidR="00103B15">
              <w:rPr>
                <w:rFonts w:asciiTheme="minorHAnsi" w:hAnsiTheme="minorHAnsi" w:cstheme="minorHAnsi"/>
                <w:sz w:val="20"/>
              </w:rPr>
              <w:t xml:space="preserve"> </w:t>
            </w:r>
            <w:r>
              <w:rPr>
                <w:rFonts w:asciiTheme="minorHAnsi" w:hAnsiTheme="minorHAnsi" w:cstheme="minorHAnsi"/>
                <w:sz w:val="20"/>
              </w:rPr>
              <w:t>Word, Excel, PowerPoint and Outlook. Quick to pick up new IT systems such as Effective Software if not previously used.</w:t>
            </w:r>
          </w:p>
        </w:tc>
        <w:tc>
          <w:tcPr>
            <w:tcW w:w="1594" w:type="dxa"/>
          </w:tcPr>
          <w:p w14:paraId="4702C730" w14:textId="77777777" w:rsidR="00CD2DD9" w:rsidRPr="00CD2DD9" w:rsidRDefault="002938B6"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50A045F1"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I/PA</w:t>
            </w:r>
          </w:p>
        </w:tc>
      </w:tr>
      <w:tr w:rsidR="00CD2DD9" w:rsidRPr="00CD2DD9" w14:paraId="4554FF22" w14:textId="77777777" w:rsidTr="00F77AC3">
        <w:trPr>
          <w:trHeight w:val="271"/>
        </w:trPr>
        <w:tc>
          <w:tcPr>
            <w:tcW w:w="6442" w:type="dxa"/>
          </w:tcPr>
          <w:p w14:paraId="5D6D8974" w14:textId="77777777" w:rsidR="00CD2DD9" w:rsidRPr="00CD2DD9" w:rsidRDefault="00BB7501" w:rsidP="00497121">
            <w:pPr>
              <w:spacing w:after="0"/>
              <w:jc w:val="both"/>
              <w:rPr>
                <w:rFonts w:asciiTheme="minorHAnsi" w:hAnsiTheme="minorHAnsi" w:cstheme="minorHAnsi"/>
                <w:sz w:val="20"/>
              </w:rPr>
            </w:pPr>
            <w:r>
              <w:rPr>
                <w:rFonts w:asciiTheme="minorHAnsi" w:hAnsiTheme="minorHAnsi" w:cstheme="minorHAnsi"/>
                <w:sz w:val="20"/>
              </w:rPr>
              <w:t>Knowledge of i</w:t>
            </w:r>
            <w:r w:rsidR="00785D08">
              <w:rPr>
                <w:rFonts w:asciiTheme="minorHAnsi" w:hAnsiTheme="minorHAnsi" w:cstheme="minorHAnsi"/>
                <w:sz w:val="20"/>
              </w:rPr>
              <w:t xml:space="preserve">ndustrial </w:t>
            </w:r>
            <w:r>
              <w:rPr>
                <w:rFonts w:asciiTheme="minorHAnsi" w:hAnsiTheme="minorHAnsi" w:cstheme="minorHAnsi"/>
                <w:sz w:val="20"/>
              </w:rPr>
              <w:t>s</w:t>
            </w:r>
            <w:r w:rsidR="00785D08">
              <w:rPr>
                <w:rFonts w:asciiTheme="minorHAnsi" w:hAnsiTheme="minorHAnsi" w:cstheme="minorHAnsi"/>
                <w:sz w:val="20"/>
              </w:rPr>
              <w:t xml:space="preserve">ervices and waste management </w:t>
            </w:r>
            <w:r>
              <w:rPr>
                <w:rFonts w:asciiTheme="minorHAnsi" w:hAnsiTheme="minorHAnsi" w:cstheme="minorHAnsi"/>
                <w:sz w:val="20"/>
              </w:rPr>
              <w:t>industries.</w:t>
            </w:r>
          </w:p>
        </w:tc>
        <w:tc>
          <w:tcPr>
            <w:tcW w:w="1594" w:type="dxa"/>
          </w:tcPr>
          <w:p w14:paraId="4E3F16C9" w14:textId="39BFFAB0" w:rsidR="00CD2DD9" w:rsidRPr="00CD2DD9" w:rsidRDefault="00E50AEF" w:rsidP="00497121">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6559E938"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I</w:t>
            </w:r>
          </w:p>
        </w:tc>
      </w:tr>
      <w:tr w:rsidR="00CD2DD9" w:rsidRPr="00CD2DD9" w14:paraId="6FC37DB4" w14:textId="77777777" w:rsidTr="00F77AC3">
        <w:trPr>
          <w:trHeight w:val="271"/>
        </w:trPr>
        <w:tc>
          <w:tcPr>
            <w:tcW w:w="6442" w:type="dxa"/>
          </w:tcPr>
          <w:p w14:paraId="68CC8381" w14:textId="77777777" w:rsidR="00CD2DD9" w:rsidRPr="00CD2DD9" w:rsidRDefault="00CD2DD9" w:rsidP="00497121">
            <w:pPr>
              <w:spacing w:after="0"/>
              <w:jc w:val="both"/>
              <w:rPr>
                <w:rFonts w:asciiTheme="minorHAnsi" w:hAnsiTheme="minorHAnsi" w:cstheme="minorHAnsi"/>
                <w:sz w:val="20"/>
              </w:rPr>
            </w:pPr>
          </w:p>
        </w:tc>
        <w:tc>
          <w:tcPr>
            <w:tcW w:w="1594" w:type="dxa"/>
          </w:tcPr>
          <w:p w14:paraId="08DDE8FF" w14:textId="77777777" w:rsidR="00CD2DD9" w:rsidRPr="00CD2DD9" w:rsidRDefault="00CD2DD9" w:rsidP="00497121">
            <w:pPr>
              <w:spacing w:after="0"/>
              <w:jc w:val="center"/>
              <w:rPr>
                <w:rFonts w:asciiTheme="minorHAnsi" w:hAnsiTheme="minorHAnsi" w:cstheme="minorHAnsi"/>
                <w:sz w:val="20"/>
              </w:rPr>
            </w:pPr>
          </w:p>
        </w:tc>
        <w:tc>
          <w:tcPr>
            <w:tcW w:w="1571" w:type="dxa"/>
          </w:tcPr>
          <w:p w14:paraId="44403F26" w14:textId="77777777" w:rsidR="00CD2DD9" w:rsidRPr="00CD2DD9" w:rsidRDefault="00CD2DD9" w:rsidP="00497121">
            <w:pPr>
              <w:spacing w:after="0"/>
              <w:jc w:val="center"/>
              <w:rPr>
                <w:rFonts w:asciiTheme="minorHAnsi" w:hAnsiTheme="minorHAnsi" w:cstheme="minorHAnsi"/>
                <w:sz w:val="20"/>
              </w:rPr>
            </w:pPr>
          </w:p>
        </w:tc>
      </w:tr>
      <w:tr w:rsidR="00CD2DD9" w:rsidRPr="00CD2DD9" w14:paraId="42158977" w14:textId="77777777" w:rsidTr="00F77AC3">
        <w:trPr>
          <w:trHeight w:val="301"/>
        </w:trPr>
        <w:tc>
          <w:tcPr>
            <w:tcW w:w="6442" w:type="dxa"/>
          </w:tcPr>
          <w:p w14:paraId="39BA479F"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Personal Characteristics</w:t>
            </w:r>
          </w:p>
        </w:tc>
        <w:tc>
          <w:tcPr>
            <w:tcW w:w="1594" w:type="dxa"/>
          </w:tcPr>
          <w:p w14:paraId="3A5A6186" w14:textId="77777777" w:rsidR="00CD2DD9" w:rsidRPr="00CD2DD9" w:rsidRDefault="00CD2DD9" w:rsidP="00497121">
            <w:pPr>
              <w:spacing w:after="0"/>
              <w:jc w:val="center"/>
              <w:rPr>
                <w:rFonts w:asciiTheme="minorHAnsi" w:hAnsiTheme="minorHAnsi" w:cstheme="minorHAnsi"/>
                <w:b/>
                <w:sz w:val="20"/>
              </w:rPr>
            </w:pPr>
          </w:p>
        </w:tc>
        <w:tc>
          <w:tcPr>
            <w:tcW w:w="1571" w:type="dxa"/>
          </w:tcPr>
          <w:p w14:paraId="385C2573" w14:textId="77777777" w:rsidR="00CD2DD9" w:rsidRPr="00CD2DD9" w:rsidRDefault="00CD2DD9" w:rsidP="00497121">
            <w:pPr>
              <w:spacing w:after="0"/>
              <w:jc w:val="center"/>
              <w:rPr>
                <w:rFonts w:asciiTheme="minorHAnsi" w:hAnsiTheme="minorHAnsi" w:cstheme="minorHAnsi"/>
                <w:b/>
                <w:sz w:val="20"/>
              </w:rPr>
            </w:pPr>
          </w:p>
        </w:tc>
      </w:tr>
      <w:tr w:rsidR="00312332" w:rsidRPr="00CD2DD9" w14:paraId="5A3BF7A0" w14:textId="77777777" w:rsidTr="00F77AC3">
        <w:trPr>
          <w:trHeight w:val="301"/>
        </w:trPr>
        <w:tc>
          <w:tcPr>
            <w:tcW w:w="6442" w:type="dxa"/>
          </w:tcPr>
          <w:p w14:paraId="4C809C92" w14:textId="221EE663" w:rsidR="00312332" w:rsidRPr="00312332" w:rsidRDefault="00312332" w:rsidP="00497121">
            <w:pPr>
              <w:spacing w:after="0"/>
              <w:jc w:val="both"/>
              <w:rPr>
                <w:rFonts w:asciiTheme="minorHAnsi" w:hAnsiTheme="minorHAnsi" w:cstheme="minorHAnsi"/>
                <w:bCs/>
                <w:sz w:val="20"/>
              </w:rPr>
            </w:pPr>
            <w:r>
              <w:rPr>
                <w:rFonts w:asciiTheme="minorHAnsi" w:hAnsiTheme="minorHAnsi" w:cstheme="minorHAnsi"/>
                <w:bCs/>
                <w:sz w:val="20"/>
              </w:rPr>
              <w:t>Excellent communication skills at all levels of management.</w:t>
            </w:r>
          </w:p>
        </w:tc>
        <w:tc>
          <w:tcPr>
            <w:tcW w:w="1594" w:type="dxa"/>
          </w:tcPr>
          <w:p w14:paraId="7D037290" w14:textId="35EE8E73" w:rsidR="00312332" w:rsidRPr="00312332" w:rsidRDefault="00312332" w:rsidP="00497121">
            <w:pPr>
              <w:spacing w:after="0"/>
              <w:jc w:val="center"/>
              <w:rPr>
                <w:rFonts w:asciiTheme="minorHAnsi" w:hAnsiTheme="minorHAnsi" w:cstheme="minorHAnsi"/>
                <w:bCs/>
                <w:sz w:val="20"/>
              </w:rPr>
            </w:pPr>
            <w:r w:rsidRPr="00312332">
              <w:rPr>
                <w:rFonts w:asciiTheme="minorHAnsi" w:hAnsiTheme="minorHAnsi" w:cstheme="minorHAnsi"/>
                <w:bCs/>
                <w:sz w:val="20"/>
              </w:rPr>
              <w:t>E</w:t>
            </w:r>
          </w:p>
        </w:tc>
        <w:tc>
          <w:tcPr>
            <w:tcW w:w="1571" w:type="dxa"/>
          </w:tcPr>
          <w:p w14:paraId="084F033D" w14:textId="1BDB8FE5" w:rsidR="00312332" w:rsidRPr="00312332" w:rsidRDefault="00312332" w:rsidP="00497121">
            <w:pPr>
              <w:spacing w:after="0"/>
              <w:jc w:val="center"/>
              <w:rPr>
                <w:rFonts w:asciiTheme="minorHAnsi" w:hAnsiTheme="minorHAnsi" w:cstheme="minorHAnsi"/>
                <w:bCs/>
                <w:sz w:val="20"/>
              </w:rPr>
            </w:pPr>
            <w:r w:rsidRPr="00312332">
              <w:rPr>
                <w:rFonts w:asciiTheme="minorHAnsi" w:hAnsiTheme="minorHAnsi" w:cstheme="minorHAnsi"/>
                <w:bCs/>
                <w:sz w:val="20"/>
              </w:rPr>
              <w:t>I</w:t>
            </w:r>
          </w:p>
        </w:tc>
      </w:tr>
      <w:tr w:rsidR="00CD2DD9" w:rsidRPr="00CD2DD9" w14:paraId="2BB0BFB7" w14:textId="77777777" w:rsidTr="00F77AC3">
        <w:trPr>
          <w:trHeight w:val="256"/>
        </w:trPr>
        <w:tc>
          <w:tcPr>
            <w:tcW w:w="6442" w:type="dxa"/>
          </w:tcPr>
          <w:p w14:paraId="4F476828" w14:textId="73790BED" w:rsidR="00CD2DD9" w:rsidRPr="00CD2DD9" w:rsidRDefault="00BB7501" w:rsidP="00497121">
            <w:pPr>
              <w:spacing w:after="0"/>
              <w:jc w:val="both"/>
              <w:rPr>
                <w:rFonts w:asciiTheme="minorHAnsi" w:hAnsiTheme="minorHAnsi" w:cstheme="minorHAnsi"/>
                <w:sz w:val="20"/>
              </w:rPr>
            </w:pPr>
            <w:r>
              <w:rPr>
                <w:rFonts w:asciiTheme="minorHAnsi" w:hAnsiTheme="minorHAnsi" w:cstheme="minorHAnsi"/>
                <w:sz w:val="20"/>
              </w:rPr>
              <w:t xml:space="preserve">Conscientious with the strength of character to lead </w:t>
            </w:r>
            <w:r w:rsidR="008718E4">
              <w:rPr>
                <w:rFonts w:asciiTheme="minorHAnsi" w:hAnsiTheme="minorHAnsi" w:cstheme="minorHAnsi"/>
                <w:sz w:val="20"/>
              </w:rPr>
              <w:t>HSEQ</w:t>
            </w:r>
            <w:r>
              <w:rPr>
                <w:rFonts w:asciiTheme="minorHAnsi" w:hAnsiTheme="minorHAnsi" w:cstheme="minorHAnsi"/>
                <w:sz w:val="20"/>
              </w:rPr>
              <w:t xml:space="preserve"> matters within the Division.</w:t>
            </w:r>
          </w:p>
        </w:tc>
        <w:tc>
          <w:tcPr>
            <w:tcW w:w="1594" w:type="dxa"/>
          </w:tcPr>
          <w:p w14:paraId="01739CC7"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4B523464"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I</w:t>
            </w:r>
          </w:p>
        </w:tc>
      </w:tr>
      <w:tr w:rsidR="00CD2DD9" w:rsidRPr="00CD2DD9" w14:paraId="2C7DC922" w14:textId="77777777" w:rsidTr="00F77AC3">
        <w:trPr>
          <w:trHeight w:val="271"/>
        </w:trPr>
        <w:tc>
          <w:tcPr>
            <w:tcW w:w="6442" w:type="dxa"/>
          </w:tcPr>
          <w:p w14:paraId="36B79730" w14:textId="77777777" w:rsidR="00CD2DD9" w:rsidRPr="00CD2DD9" w:rsidRDefault="00BB7501" w:rsidP="00497121">
            <w:pPr>
              <w:spacing w:after="0"/>
              <w:jc w:val="both"/>
              <w:rPr>
                <w:rFonts w:asciiTheme="minorHAnsi" w:hAnsiTheme="minorHAnsi" w:cstheme="minorHAnsi"/>
                <w:sz w:val="20"/>
              </w:rPr>
            </w:pPr>
            <w:r>
              <w:rPr>
                <w:rFonts w:asciiTheme="minorHAnsi" w:hAnsiTheme="minorHAnsi" w:cstheme="minorHAnsi"/>
                <w:sz w:val="20"/>
              </w:rPr>
              <w:t>Flexible to meet the daily changing demands of the role.</w:t>
            </w:r>
          </w:p>
        </w:tc>
        <w:tc>
          <w:tcPr>
            <w:tcW w:w="1594" w:type="dxa"/>
          </w:tcPr>
          <w:p w14:paraId="3C2FDFC2"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13A7EEB8" w14:textId="77777777" w:rsidR="00CD2DD9" w:rsidRPr="00CD2DD9" w:rsidRDefault="00BB7501" w:rsidP="00497121">
            <w:pPr>
              <w:spacing w:after="0"/>
              <w:jc w:val="center"/>
              <w:rPr>
                <w:rFonts w:asciiTheme="minorHAnsi" w:hAnsiTheme="minorHAnsi" w:cstheme="minorHAnsi"/>
                <w:sz w:val="20"/>
              </w:rPr>
            </w:pPr>
            <w:r>
              <w:rPr>
                <w:rFonts w:asciiTheme="minorHAnsi" w:hAnsiTheme="minorHAnsi" w:cstheme="minorHAnsi"/>
                <w:sz w:val="20"/>
              </w:rPr>
              <w:t>I</w:t>
            </w:r>
          </w:p>
        </w:tc>
      </w:tr>
      <w:tr w:rsidR="00CD2DD9" w:rsidRPr="00CD2DD9" w14:paraId="5A6FE7BD" w14:textId="77777777" w:rsidTr="00F77AC3">
        <w:trPr>
          <w:trHeight w:val="271"/>
        </w:trPr>
        <w:tc>
          <w:tcPr>
            <w:tcW w:w="6442" w:type="dxa"/>
          </w:tcPr>
          <w:p w14:paraId="7099F158" w14:textId="72C776A0" w:rsidR="00CD2DD9" w:rsidRPr="00CD2DD9" w:rsidRDefault="00312332" w:rsidP="00497121">
            <w:pPr>
              <w:spacing w:after="0"/>
              <w:jc w:val="both"/>
              <w:rPr>
                <w:rFonts w:asciiTheme="minorHAnsi" w:hAnsiTheme="minorHAnsi" w:cstheme="minorHAnsi"/>
                <w:sz w:val="20"/>
              </w:rPr>
            </w:pPr>
            <w:r>
              <w:rPr>
                <w:rFonts w:asciiTheme="minorHAnsi" w:hAnsiTheme="minorHAnsi" w:cstheme="minorHAnsi"/>
                <w:sz w:val="20"/>
              </w:rPr>
              <w:t>Good organisational skills.</w:t>
            </w:r>
          </w:p>
        </w:tc>
        <w:tc>
          <w:tcPr>
            <w:tcW w:w="1594" w:type="dxa"/>
          </w:tcPr>
          <w:p w14:paraId="5CCCAE8F" w14:textId="691ECFDC" w:rsidR="00CD2DD9" w:rsidRPr="00CD2DD9" w:rsidRDefault="00312332"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3518BE0" w14:textId="21E2821D" w:rsidR="00CD2DD9" w:rsidRPr="00CD2DD9" w:rsidRDefault="00312332" w:rsidP="00497121">
            <w:pPr>
              <w:spacing w:after="0"/>
              <w:jc w:val="center"/>
              <w:rPr>
                <w:rFonts w:asciiTheme="minorHAnsi" w:hAnsiTheme="minorHAnsi" w:cstheme="minorHAnsi"/>
                <w:sz w:val="20"/>
              </w:rPr>
            </w:pPr>
            <w:r>
              <w:rPr>
                <w:rFonts w:asciiTheme="minorHAnsi" w:hAnsiTheme="minorHAnsi" w:cstheme="minorHAnsi"/>
                <w:sz w:val="20"/>
              </w:rPr>
              <w:t>I</w:t>
            </w:r>
          </w:p>
        </w:tc>
      </w:tr>
      <w:tr w:rsidR="00312332" w:rsidRPr="00CD2DD9" w14:paraId="0C314CD4" w14:textId="77777777" w:rsidTr="00F77AC3">
        <w:trPr>
          <w:trHeight w:val="271"/>
        </w:trPr>
        <w:tc>
          <w:tcPr>
            <w:tcW w:w="6442" w:type="dxa"/>
          </w:tcPr>
          <w:p w14:paraId="2EE900BB" w14:textId="76CE5EBB" w:rsidR="00312332" w:rsidRDefault="00312332" w:rsidP="00497121">
            <w:pPr>
              <w:spacing w:after="0"/>
              <w:jc w:val="both"/>
              <w:rPr>
                <w:rFonts w:asciiTheme="minorHAnsi" w:hAnsiTheme="minorHAnsi" w:cstheme="minorHAnsi"/>
                <w:sz w:val="20"/>
              </w:rPr>
            </w:pPr>
            <w:r>
              <w:rPr>
                <w:rFonts w:asciiTheme="minorHAnsi" w:hAnsiTheme="minorHAnsi" w:cstheme="minorHAnsi"/>
                <w:sz w:val="20"/>
              </w:rPr>
              <w:t>Good time-management.</w:t>
            </w:r>
          </w:p>
        </w:tc>
        <w:tc>
          <w:tcPr>
            <w:tcW w:w="1594" w:type="dxa"/>
          </w:tcPr>
          <w:p w14:paraId="3BCDCA32" w14:textId="661535A6" w:rsidR="00312332" w:rsidRDefault="00312332" w:rsidP="00497121">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60D2A5D8" w14:textId="56B81C1C" w:rsidR="00312332" w:rsidRDefault="00312332" w:rsidP="00497121">
            <w:pPr>
              <w:spacing w:after="0"/>
              <w:jc w:val="center"/>
              <w:rPr>
                <w:rFonts w:asciiTheme="minorHAnsi" w:hAnsiTheme="minorHAnsi" w:cstheme="minorHAnsi"/>
                <w:sz w:val="20"/>
              </w:rPr>
            </w:pPr>
            <w:r>
              <w:rPr>
                <w:rFonts w:asciiTheme="minorHAnsi" w:hAnsiTheme="minorHAnsi" w:cstheme="minorHAnsi"/>
                <w:sz w:val="20"/>
              </w:rPr>
              <w:t>I</w:t>
            </w:r>
          </w:p>
        </w:tc>
      </w:tr>
    </w:tbl>
    <w:p w14:paraId="121A35EC"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or Desirable</w:t>
      </w:r>
    </w:p>
    <w:p w14:paraId="129366AB" w14:textId="11989FF5"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but may be achieved post-employment</w:t>
      </w:r>
      <w:r w:rsidR="00E50AEF">
        <w:rPr>
          <w:rFonts w:asciiTheme="minorHAnsi" w:hAnsiTheme="minorHAnsi" w:cstheme="minorHAnsi"/>
          <w:sz w:val="20"/>
        </w:rPr>
        <w:t xml:space="preserve"> if not held</w:t>
      </w:r>
    </w:p>
    <w:p w14:paraId="3BD66FFC"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***Application Form or CV</w:t>
      </w:r>
      <w:r w:rsidR="00BB7501">
        <w:rPr>
          <w:rFonts w:asciiTheme="minorHAnsi" w:hAnsiTheme="minorHAnsi" w:cstheme="minorHAnsi"/>
          <w:sz w:val="20"/>
        </w:rPr>
        <w:t xml:space="preserve"> (CV)</w:t>
      </w:r>
      <w:r w:rsidRPr="00CD2DD9">
        <w:rPr>
          <w:rFonts w:asciiTheme="minorHAnsi" w:hAnsiTheme="minorHAnsi" w:cstheme="minorHAnsi"/>
          <w:sz w:val="20"/>
        </w:rPr>
        <w:t>; Interview</w:t>
      </w:r>
      <w:r w:rsidR="00BB7501">
        <w:rPr>
          <w:rFonts w:asciiTheme="minorHAnsi" w:hAnsiTheme="minorHAnsi" w:cstheme="minorHAnsi"/>
          <w:sz w:val="20"/>
        </w:rPr>
        <w:t xml:space="preserve"> (I)</w:t>
      </w:r>
      <w:r w:rsidRPr="00CD2DD9">
        <w:rPr>
          <w:rFonts w:asciiTheme="minorHAnsi" w:hAnsiTheme="minorHAnsi" w:cstheme="minorHAnsi"/>
          <w:sz w:val="20"/>
        </w:rPr>
        <w:t>; Presentation</w:t>
      </w:r>
      <w:r w:rsidR="00BB7501">
        <w:rPr>
          <w:rFonts w:asciiTheme="minorHAnsi" w:hAnsiTheme="minorHAnsi" w:cstheme="minorHAnsi"/>
          <w:sz w:val="20"/>
        </w:rPr>
        <w:t xml:space="preserve"> (P)</w:t>
      </w:r>
      <w:r w:rsidRPr="00CD2DD9">
        <w:rPr>
          <w:rFonts w:asciiTheme="minorHAnsi" w:hAnsiTheme="minorHAnsi" w:cstheme="minorHAnsi"/>
          <w:sz w:val="20"/>
        </w:rPr>
        <w:t>; Practical Assessment</w:t>
      </w:r>
      <w:r w:rsidR="00BB7501">
        <w:rPr>
          <w:rFonts w:asciiTheme="minorHAnsi" w:hAnsiTheme="minorHAnsi" w:cstheme="minorHAnsi"/>
          <w:sz w:val="20"/>
        </w:rPr>
        <w:t xml:space="preserve"> (PA)</w:t>
      </w:r>
    </w:p>
    <w:p w14:paraId="2C92E36D" w14:textId="77777777" w:rsidR="00CD2DD9" w:rsidRPr="00CD2DD9" w:rsidRDefault="00CD2DD9" w:rsidP="00CD2DD9">
      <w:pPr>
        <w:pStyle w:val="ListParagraph"/>
        <w:spacing w:after="0"/>
        <w:ind w:left="0"/>
        <w:jc w:val="both"/>
        <w:rPr>
          <w:rFonts w:cstheme="minorHAnsi"/>
        </w:rPr>
      </w:pPr>
    </w:p>
    <w:p w14:paraId="1A2B8E03" w14:textId="77777777" w:rsidR="003B165C" w:rsidRPr="00CD2DD9" w:rsidRDefault="003B165C" w:rsidP="00CD2DD9">
      <w:pPr>
        <w:rPr>
          <w:rFonts w:asciiTheme="minorHAnsi" w:hAnsiTheme="minorHAnsi" w:cstheme="minorHAnsi"/>
        </w:rPr>
      </w:pPr>
    </w:p>
    <w:sectPr w:rsidR="003B165C" w:rsidRPr="00CD2DD9" w:rsidSect="00EA0A00">
      <w:headerReference w:type="default" r:id="rId8"/>
      <w:headerReference w:type="first" r:id="rId9"/>
      <w:footerReference w:type="first" r:id="rId10"/>
      <w:pgSz w:w="11906" w:h="16838"/>
      <w:pgMar w:top="1276" w:right="849" w:bottom="851" w:left="1440" w:header="708" w:footer="4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AC15F" w14:textId="77777777" w:rsidR="004A6653" w:rsidRDefault="004A6653" w:rsidP="00316CE7">
      <w:pPr>
        <w:spacing w:after="0" w:line="240" w:lineRule="auto"/>
      </w:pPr>
      <w:r>
        <w:separator/>
      </w:r>
    </w:p>
  </w:endnote>
  <w:endnote w:type="continuationSeparator" w:id="0">
    <w:p w14:paraId="50EDC081" w14:textId="77777777" w:rsidR="004A6653" w:rsidRDefault="004A6653" w:rsidP="0031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55 Roman">
    <w:altName w:val="Arial"/>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jc w:val="center"/>
      <w:tblBorders>
        <w:top w:val="single" w:sz="6" w:space="0" w:color="auto"/>
      </w:tblBorders>
      <w:shd w:val="pct65" w:color="FFFFFF" w:fill="auto"/>
      <w:tblLayout w:type="fixed"/>
      <w:tblLook w:val="0000" w:firstRow="0" w:lastRow="0" w:firstColumn="0" w:lastColumn="0" w:noHBand="0" w:noVBand="0"/>
    </w:tblPr>
    <w:tblGrid>
      <w:gridCol w:w="4968"/>
      <w:gridCol w:w="4779"/>
    </w:tblGrid>
    <w:tr w:rsidR="009552E4" w:rsidRPr="004070D0" w14:paraId="5592E10F" w14:textId="77777777" w:rsidTr="004C5A90">
      <w:trPr>
        <w:jc w:val="center"/>
      </w:trPr>
      <w:tc>
        <w:tcPr>
          <w:tcW w:w="4968" w:type="dxa"/>
          <w:shd w:val="pct65" w:color="FFFFFF" w:fill="auto"/>
        </w:tcPr>
        <w:p w14:paraId="78903767" w14:textId="76765169" w:rsidR="009552E4" w:rsidRPr="004070D0" w:rsidRDefault="009552E4" w:rsidP="004C5A90">
          <w:pPr>
            <w:spacing w:before="40" w:after="0" w:line="240" w:lineRule="auto"/>
            <w:rPr>
              <w:rFonts w:ascii="Tahoma" w:eastAsia="Times New Roman" w:hAnsi="Tahoma" w:cs="Tahoma"/>
              <w:sz w:val="18"/>
              <w:szCs w:val="18"/>
              <w:lang w:eastAsia="pt-PT"/>
            </w:rPr>
          </w:pP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DATE \@ "dd-MM-yyyy" </w:instrText>
          </w:r>
          <w:r w:rsidRPr="004070D0">
            <w:rPr>
              <w:rFonts w:ascii="Tahoma" w:eastAsia="Times New Roman" w:hAnsi="Tahoma" w:cs="Tahoma"/>
              <w:sz w:val="18"/>
              <w:szCs w:val="18"/>
              <w:lang w:eastAsia="pt-PT"/>
            </w:rPr>
            <w:fldChar w:fldCharType="separate"/>
          </w:r>
          <w:r w:rsidR="00194746">
            <w:rPr>
              <w:rFonts w:ascii="Tahoma" w:eastAsia="Times New Roman" w:hAnsi="Tahoma" w:cs="Tahoma"/>
              <w:noProof/>
              <w:sz w:val="18"/>
              <w:szCs w:val="18"/>
              <w:lang w:eastAsia="pt-PT"/>
            </w:rPr>
            <w:t>18-08-2025</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w:t>
          </w: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TIME \@ "H:mm:ss" </w:instrText>
          </w:r>
          <w:r w:rsidRPr="004070D0">
            <w:rPr>
              <w:rFonts w:ascii="Tahoma" w:eastAsia="Times New Roman" w:hAnsi="Tahoma" w:cs="Tahoma"/>
              <w:sz w:val="18"/>
              <w:szCs w:val="18"/>
              <w:lang w:eastAsia="pt-PT"/>
            </w:rPr>
            <w:fldChar w:fldCharType="separate"/>
          </w:r>
          <w:r w:rsidR="00194746">
            <w:rPr>
              <w:rFonts w:ascii="Tahoma" w:eastAsia="Times New Roman" w:hAnsi="Tahoma" w:cs="Tahoma"/>
              <w:noProof/>
              <w:sz w:val="18"/>
              <w:szCs w:val="18"/>
              <w:lang w:eastAsia="pt-PT"/>
            </w:rPr>
            <w:t>16:42:55</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Uncontrolled if printed</w:t>
          </w:r>
        </w:p>
      </w:tc>
      <w:tc>
        <w:tcPr>
          <w:tcW w:w="4779" w:type="dxa"/>
          <w:shd w:val="pct65" w:color="FFFFFF" w:fill="auto"/>
        </w:tcPr>
        <w:p w14:paraId="4FAA5BDC" w14:textId="77777777" w:rsidR="009552E4" w:rsidRPr="004070D0" w:rsidRDefault="009552E4" w:rsidP="004C5A90">
          <w:pPr>
            <w:spacing w:before="40" w:after="40" w:line="240" w:lineRule="auto"/>
            <w:jc w:val="right"/>
            <w:rPr>
              <w:rFonts w:eastAsia="Times New Roman"/>
              <w:sz w:val="18"/>
              <w:szCs w:val="18"/>
            </w:rPr>
          </w:pPr>
          <w:r w:rsidRPr="004070D0">
            <w:rPr>
              <w:rFonts w:eastAsia="Times New Roman"/>
              <w:sz w:val="18"/>
              <w:szCs w:val="18"/>
            </w:rPr>
            <w:t>Page</w:t>
          </w:r>
          <w:r w:rsidRPr="004070D0">
            <w:rPr>
              <w:rFonts w:eastAsia="Times New Roman"/>
              <w:sz w:val="18"/>
              <w:szCs w:val="18"/>
            </w:rPr>
            <w:fldChar w:fldCharType="begin"/>
          </w:r>
          <w:r w:rsidRPr="004070D0">
            <w:rPr>
              <w:rFonts w:eastAsia="Times New Roman"/>
              <w:sz w:val="18"/>
              <w:szCs w:val="18"/>
            </w:rPr>
            <w:instrText xml:space="preserve"> PAGE </w:instrText>
          </w:r>
          <w:r w:rsidRPr="004070D0">
            <w:rPr>
              <w:rFonts w:eastAsia="Times New Roman"/>
              <w:sz w:val="18"/>
              <w:szCs w:val="18"/>
            </w:rPr>
            <w:fldChar w:fldCharType="separate"/>
          </w:r>
          <w:r w:rsidR="00664552">
            <w:rPr>
              <w:rFonts w:eastAsia="Times New Roman"/>
              <w:noProof/>
              <w:sz w:val="18"/>
              <w:szCs w:val="18"/>
            </w:rPr>
            <w:t>1</w:t>
          </w:r>
          <w:r w:rsidRPr="004070D0">
            <w:rPr>
              <w:rFonts w:eastAsia="Times New Roman"/>
              <w:sz w:val="18"/>
              <w:szCs w:val="18"/>
            </w:rPr>
            <w:fldChar w:fldCharType="end"/>
          </w:r>
          <w:r w:rsidRPr="004070D0">
            <w:rPr>
              <w:rFonts w:eastAsia="Times New Roman"/>
              <w:sz w:val="18"/>
              <w:szCs w:val="18"/>
            </w:rPr>
            <w:t xml:space="preserve"> / </w:t>
          </w:r>
          <w:r w:rsidRPr="004070D0">
            <w:rPr>
              <w:rFonts w:eastAsia="Times New Roman"/>
              <w:sz w:val="18"/>
              <w:szCs w:val="18"/>
            </w:rPr>
            <w:fldChar w:fldCharType="begin"/>
          </w:r>
          <w:r w:rsidRPr="004070D0">
            <w:rPr>
              <w:rFonts w:eastAsia="Times New Roman"/>
              <w:sz w:val="18"/>
              <w:szCs w:val="18"/>
            </w:rPr>
            <w:instrText xml:space="preserve"> NUMPAGES </w:instrText>
          </w:r>
          <w:r w:rsidRPr="004070D0">
            <w:rPr>
              <w:rFonts w:eastAsia="Times New Roman"/>
              <w:sz w:val="18"/>
              <w:szCs w:val="18"/>
            </w:rPr>
            <w:fldChar w:fldCharType="separate"/>
          </w:r>
          <w:r w:rsidR="00F40B55">
            <w:rPr>
              <w:rFonts w:eastAsia="Times New Roman"/>
              <w:noProof/>
              <w:sz w:val="18"/>
              <w:szCs w:val="18"/>
            </w:rPr>
            <w:t>3</w:t>
          </w:r>
          <w:r w:rsidRPr="004070D0">
            <w:rPr>
              <w:rFonts w:eastAsia="Times New Roman"/>
              <w:sz w:val="18"/>
              <w:szCs w:val="18"/>
            </w:rPr>
            <w:fldChar w:fldCharType="end"/>
          </w:r>
        </w:p>
      </w:tc>
    </w:tr>
  </w:tbl>
  <w:p w14:paraId="7ED0E9FE" w14:textId="77777777" w:rsidR="00353A4C" w:rsidRDefault="009552E4" w:rsidP="009552E4">
    <w:pPr>
      <w:pStyle w:val="Footer"/>
      <w:tabs>
        <w:tab w:val="clear" w:pos="4513"/>
        <w:tab w:val="clear" w:pos="9026"/>
        <w:tab w:val="left" w:pos="34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FCE20" w14:textId="77777777" w:rsidR="004A6653" w:rsidRDefault="004A6653" w:rsidP="00316CE7">
      <w:pPr>
        <w:spacing w:after="0" w:line="240" w:lineRule="auto"/>
      </w:pPr>
      <w:r>
        <w:separator/>
      </w:r>
    </w:p>
  </w:footnote>
  <w:footnote w:type="continuationSeparator" w:id="0">
    <w:p w14:paraId="49907D46" w14:textId="77777777" w:rsidR="004A6653" w:rsidRDefault="004A6653" w:rsidP="0031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Layout w:type="fixed"/>
      <w:tblLook w:val="04A0" w:firstRow="1" w:lastRow="0" w:firstColumn="1" w:lastColumn="0" w:noHBand="0" w:noVBand="1"/>
    </w:tblPr>
    <w:tblGrid>
      <w:gridCol w:w="1980"/>
      <w:gridCol w:w="2977"/>
      <w:gridCol w:w="2693"/>
      <w:gridCol w:w="1984"/>
    </w:tblGrid>
    <w:tr w:rsidR="00DE7174" w:rsidRPr="00BD6844" w14:paraId="7EA386C5" w14:textId="77777777" w:rsidTr="00852B63">
      <w:tc>
        <w:tcPr>
          <w:tcW w:w="9634" w:type="dxa"/>
          <w:gridSpan w:val="4"/>
        </w:tcPr>
        <w:p w14:paraId="212AB662" w14:textId="6873B595" w:rsidR="00CD2DD9" w:rsidRPr="00CD2DD9" w:rsidRDefault="008718E4" w:rsidP="00CD2DD9">
          <w:pPr>
            <w:pStyle w:val="Header"/>
            <w:jc w:val="center"/>
            <w:rPr>
              <w:rFonts w:eastAsia="Times New Roman" w:cstheme="minorHAnsi"/>
              <w:b/>
              <w:kern w:val="28"/>
              <w:sz w:val="28"/>
              <w:szCs w:val="28"/>
            </w:rPr>
          </w:pPr>
          <w:r>
            <w:rPr>
              <w:rFonts w:eastAsia="Times New Roman" w:cstheme="minorHAnsi"/>
              <w:b/>
              <w:kern w:val="28"/>
              <w:sz w:val="28"/>
              <w:szCs w:val="28"/>
            </w:rPr>
            <w:t>HSEQ</w:t>
          </w:r>
          <w:r w:rsidR="00312332">
            <w:rPr>
              <w:rFonts w:eastAsia="Times New Roman" w:cstheme="minorHAnsi"/>
              <w:b/>
              <w:kern w:val="28"/>
              <w:sz w:val="28"/>
              <w:szCs w:val="28"/>
            </w:rPr>
            <w:t xml:space="preserve"> Manager</w:t>
          </w:r>
        </w:p>
      </w:tc>
    </w:tr>
    <w:tr w:rsidR="00DE7174" w:rsidRPr="00BD6844" w14:paraId="2649A197" w14:textId="77777777" w:rsidTr="00852B63">
      <w:tc>
        <w:tcPr>
          <w:tcW w:w="1980" w:type="dxa"/>
        </w:tcPr>
        <w:p w14:paraId="6276241B" w14:textId="77777777" w:rsidR="00DE7174" w:rsidRPr="00BD6844" w:rsidRDefault="00DE7174" w:rsidP="00DE7174">
          <w:pPr>
            <w:pStyle w:val="Header"/>
            <w:rPr>
              <w:rFonts w:cstheme="minorHAnsi"/>
            </w:rPr>
          </w:pPr>
          <w:r w:rsidRPr="00BD6844">
            <w:rPr>
              <w:rFonts w:cstheme="minorHAnsi"/>
              <w:noProof/>
            </w:rPr>
            <w:drawing>
              <wp:anchor distT="0" distB="0" distL="114300" distR="114300" simplePos="0" relativeHeight="251659264" behindDoc="0" locked="0" layoutInCell="1" allowOverlap="1" wp14:anchorId="7212803E" wp14:editId="4ACEB30C">
                <wp:simplePos x="0" y="0"/>
                <wp:positionH relativeFrom="column">
                  <wp:posOffset>-14605</wp:posOffset>
                </wp:positionH>
                <wp:positionV relativeFrom="paragraph">
                  <wp:posOffset>63500</wp:posOffset>
                </wp:positionV>
                <wp:extent cx="1151890" cy="1778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Future New Logo 2014 Onwards.jpg"/>
                        <pic:cNvPicPr/>
                      </pic:nvPicPr>
                      <pic:blipFill>
                        <a:blip r:embed="rId1">
                          <a:extLst>
                            <a:ext uri="{28A0092B-C50C-407E-A947-70E740481C1C}">
                              <a14:useLocalDpi xmlns:a14="http://schemas.microsoft.com/office/drawing/2010/main" val="0"/>
                            </a:ext>
                          </a:extLst>
                        </a:blip>
                        <a:stretch>
                          <a:fillRect/>
                        </a:stretch>
                      </pic:blipFill>
                      <pic:spPr>
                        <a:xfrm>
                          <a:off x="0" y="0"/>
                          <a:ext cx="1151890" cy="177800"/>
                        </a:xfrm>
                        <a:prstGeom prst="rect">
                          <a:avLst/>
                        </a:prstGeom>
                      </pic:spPr>
                    </pic:pic>
                  </a:graphicData>
                </a:graphic>
                <wp14:sizeRelH relativeFrom="page">
                  <wp14:pctWidth>0</wp14:pctWidth>
                </wp14:sizeRelH>
                <wp14:sizeRelV relativeFrom="page">
                  <wp14:pctHeight>0</wp14:pctHeight>
                </wp14:sizeRelV>
              </wp:anchor>
            </w:drawing>
          </w:r>
        </w:p>
        <w:p w14:paraId="6954196A" w14:textId="77777777" w:rsidR="00DE7174" w:rsidRPr="00BD6844" w:rsidRDefault="00DE7174" w:rsidP="00DE7174">
          <w:pPr>
            <w:pStyle w:val="Header"/>
            <w:rPr>
              <w:rFonts w:cstheme="minorHAnsi"/>
            </w:rPr>
          </w:pPr>
        </w:p>
      </w:tc>
      <w:tc>
        <w:tcPr>
          <w:tcW w:w="2977" w:type="dxa"/>
        </w:tcPr>
        <w:p w14:paraId="5A5FF024"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Document Number</w:t>
          </w:r>
          <w:r w:rsidRPr="00BD6844">
            <w:rPr>
              <w:rFonts w:asciiTheme="minorHAnsi" w:eastAsia="Times New Roman" w:hAnsiTheme="minorHAnsi" w:cstheme="minorHAnsi"/>
              <w:color w:val="A6A6A6" w:themeColor="background1" w:themeShade="A6"/>
              <w:sz w:val="20"/>
            </w:rPr>
            <w:t>:</w:t>
          </w:r>
        </w:p>
        <w:p w14:paraId="2D8C7FDA" w14:textId="77777777" w:rsidR="00DE7174" w:rsidRPr="00BD6844" w:rsidRDefault="00CD2DD9" w:rsidP="00BD6844">
          <w:pPr>
            <w:jc w:val="center"/>
            <w:rPr>
              <w:rFonts w:asciiTheme="minorHAnsi" w:eastAsia="Times New Roman" w:hAnsiTheme="minorHAnsi" w:cstheme="minorHAnsi"/>
              <w:color w:val="000000"/>
              <w:sz w:val="20"/>
            </w:rPr>
          </w:pPr>
          <w:r w:rsidRPr="00CD2DD9">
            <w:rPr>
              <w:rFonts w:asciiTheme="minorHAnsi" w:hAnsiTheme="minorHAnsi" w:cstheme="minorHAnsi"/>
              <w:color w:val="A6A6A6" w:themeColor="background1" w:themeShade="A6"/>
              <w:sz w:val="20"/>
            </w:rPr>
            <w:t>FG_HR_P.01 Form 08</w:t>
          </w:r>
        </w:p>
      </w:tc>
      <w:tc>
        <w:tcPr>
          <w:tcW w:w="2693" w:type="dxa"/>
        </w:tcPr>
        <w:p w14:paraId="0211A1D2"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Version no:</w:t>
          </w:r>
        </w:p>
        <w:p w14:paraId="79799DAC" w14:textId="255D9FE6" w:rsidR="00DE7174" w:rsidRPr="00BD6844" w:rsidRDefault="0040200D" w:rsidP="00DE7174">
          <w:pPr>
            <w:pStyle w:val="Header"/>
            <w:jc w:val="center"/>
            <w:rPr>
              <w:rFonts w:cstheme="minorHAnsi"/>
              <w:color w:val="A6A6A6" w:themeColor="background1" w:themeShade="A6"/>
              <w:sz w:val="20"/>
            </w:rPr>
          </w:pPr>
          <w:r>
            <w:rPr>
              <w:rFonts w:cstheme="minorHAnsi"/>
              <w:color w:val="A6A6A6" w:themeColor="background1" w:themeShade="A6"/>
              <w:sz w:val="20"/>
            </w:rPr>
            <w:t>2</w:t>
          </w:r>
        </w:p>
      </w:tc>
      <w:tc>
        <w:tcPr>
          <w:tcW w:w="1984" w:type="dxa"/>
        </w:tcPr>
        <w:p w14:paraId="49A2CC04"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Page</w:t>
          </w:r>
        </w:p>
        <w:p w14:paraId="0579A207" w14:textId="77777777" w:rsidR="00DE7174" w:rsidRPr="00BD6844" w:rsidRDefault="00DE7174" w:rsidP="00DE7174">
          <w:pPr>
            <w:pStyle w:val="Header"/>
            <w:jc w:val="center"/>
            <w:rPr>
              <w:rFonts w:cstheme="minorHAnsi"/>
              <w:color w:val="A6A6A6" w:themeColor="background1" w:themeShade="A6"/>
            </w:rPr>
          </w:pPr>
          <w:r w:rsidRPr="00BD6844">
            <w:rPr>
              <w:rFonts w:cstheme="minorHAnsi"/>
              <w:color w:val="A6A6A6" w:themeColor="background1" w:themeShade="A6"/>
            </w:rPr>
            <w:t xml:space="preserve">Page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PAGE  \* Arabic  \* MERGEFORMAT </w:instrText>
          </w:r>
          <w:r w:rsidRPr="00BD6844">
            <w:rPr>
              <w:rFonts w:cstheme="minorHAnsi"/>
              <w:b/>
              <w:bCs/>
              <w:color w:val="A6A6A6" w:themeColor="background1" w:themeShade="A6"/>
            </w:rPr>
            <w:fldChar w:fldCharType="separate"/>
          </w:r>
          <w:r w:rsidR="00103B15">
            <w:rPr>
              <w:rFonts w:cstheme="minorHAnsi"/>
              <w:b/>
              <w:bCs/>
              <w:noProof/>
              <w:color w:val="A6A6A6" w:themeColor="background1" w:themeShade="A6"/>
            </w:rPr>
            <w:t>1</w:t>
          </w:r>
          <w:r w:rsidRPr="00BD6844">
            <w:rPr>
              <w:rFonts w:cstheme="minorHAnsi"/>
              <w:b/>
              <w:bCs/>
              <w:color w:val="A6A6A6" w:themeColor="background1" w:themeShade="A6"/>
            </w:rPr>
            <w:fldChar w:fldCharType="end"/>
          </w:r>
          <w:r w:rsidRPr="00BD6844">
            <w:rPr>
              <w:rFonts w:cstheme="minorHAnsi"/>
              <w:color w:val="A6A6A6" w:themeColor="background1" w:themeShade="A6"/>
            </w:rPr>
            <w:t xml:space="preserve"> of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NUMPAGES  \* Arabic  \* MERGEFORMAT </w:instrText>
          </w:r>
          <w:r w:rsidRPr="00BD6844">
            <w:rPr>
              <w:rFonts w:cstheme="minorHAnsi"/>
              <w:b/>
              <w:bCs/>
              <w:color w:val="A6A6A6" w:themeColor="background1" w:themeShade="A6"/>
            </w:rPr>
            <w:fldChar w:fldCharType="separate"/>
          </w:r>
          <w:r w:rsidR="00103B15">
            <w:rPr>
              <w:rFonts w:cstheme="minorHAnsi"/>
              <w:b/>
              <w:bCs/>
              <w:noProof/>
              <w:color w:val="A6A6A6" w:themeColor="background1" w:themeShade="A6"/>
            </w:rPr>
            <w:t>3</w:t>
          </w:r>
          <w:r w:rsidRPr="00BD6844">
            <w:rPr>
              <w:rFonts w:cstheme="minorHAnsi"/>
              <w:b/>
              <w:bCs/>
              <w:color w:val="A6A6A6" w:themeColor="background1" w:themeShade="A6"/>
            </w:rPr>
            <w:fldChar w:fldCharType="end"/>
          </w:r>
        </w:p>
      </w:tc>
    </w:tr>
    <w:tr w:rsidR="00DE7174" w:rsidRPr="00BD6844" w14:paraId="3DE670F7" w14:textId="77777777" w:rsidTr="00852B63">
      <w:tc>
        <w:tcPr>
          <w:tcW w:w="1980" w:type="dxa"/>
        </w:tcPr>
        <w:p w14:paraId="71C8D66C" w14:textId="1764C504" w:rsidR="00DE7174" w:rsidRPr="00BD6844" w:rsidRDefault="00D7257C" w:rsidP="00DE7174">
          <w:pPr>
            <w:pStyle w:val="Header"/>
            <w:jc w:val="right"/>
            <w:rPr>
              <w:rFonts w:cstheme="minorHAnsi"/>
            </w:rPr>
          </w:pPr>
          <w:r>
            <w:rPr>
              <w:rFonts w:eastAsia="Times New Roman" w:cstheme="minorHAnsi"/>
              <w:color w:val="999999"/>
              <w:sz w:val="20"/>
            </w:rPr>
            <w:t>Review</w:t>
          </w:r>
          <w:r w:rsidR="009A32F3" w:rsidRPr="00BD6844">
            <w:rPr>
              <w:rFonts w:eastAsia="Times New Roman" w:cstheme="minorHAnsi"/>
              <w:color w:val="999999"/>
              <w:sz w:val="20"/>
            </w:rPr>
            <w:t xml:space="preserve"> Date:</w:t>
          </w:r>
        </w:p>
      </w:tc>
      <w:tc>
        <w:tcPr>
          <w:tcW w:w="2977" w:type="dxa"/>
        </w:tcPr>
        <w:p w14:paraId="40D6F2C2" w14:textId="3310CF38" w:rsidR="00DE7174" w:rsidRPr="00BD6844" w:rsidRDefault="0040200D" w:rsidP="00DE7174">
          <w:pPr>
            <w:pStyle w:val="Header"/>
            <w:rPr>
              <w:rFonts w:cstheme="minorHAnsi"/>
              <w:color w:val="A6A6A6" w:themeColor="background1" w:themeShade="A6"/>
              <w:sz w:val="20"/>
            </w:rPr>
          </w:pPr>
          <w:r>
            <w:rPr>
              <w:rFonts w:cstheme="minorHAnsi"/>
              <w:color w:val="A6A6A6" w:themeColor="background1" w:themeShade="A6"/>
              <w:sz w:val="20"/>
            </w:rPr>
            <w:t>12/08/2025</w:t>
          </w:r>
        </w:p>
      </w:tc>
      <w:tc>
        <w:tcPr>
          <w:tcW w:w="2693" w:type="dxa"/>
        </w:tcPr>
        <w:p w14:paraId="112BCA55" w14:textId="77777777" w:rsidR="00DE7174" w:rsidRPr="00BD6844" w:rsidRDefault="009A32F3" w:rsidP="00DE7174">
          <w:pPr>
            <w:pStyle w:val="Header"/>
            <w:jc w:val="right"/>
            <w:rPr>
              <w:rFonts w:cstheme="minorHAnsi"/>
              <w:color w:val="A6A6A6" w:themeColor="background1" w:themeShade="A6"/>
            </w:rPr>
          </w:pPr>
          <w:r w:rsidRPr="00BD6844">
            <w:rPr>
              <w:rFonts w:eastAsia="Times New Roman" w:cstheme="minorHAnsi"/>
              <w:color w:val="A6A6A6" w:themeColor="background1" w:themeShade="A6"/>
              <w:sz w:val="20"/>
            </w:rPr>
            <w:t>Next Review Date:</w:t>
          </w:r>
        </w:p>
      </w:tc>
      <w:tc>
        <w:tcPr>
          <w:tcW w:w="1984" w:type="dxa"/>
        </w:tcPr>
        <w:p w14:paraId="57FDC7CA" w14:textId="61E3103E" w:rsidR="00DE7174" w:rsidRPr="00BD6844" w:rsidRDefault="0040200D" w:rsidP="00DE7174">
          <w:pPr>
            <w:pStyle w:val="Header"/>
            <w:rPr>
              <w:rFonts w:cstheme="minorHAnsi"/>
              <w:color w:val="A6A6A6" w:themeColor="background1" w:themeShade="A6"/>
              <w:sz w:val="20"/>
            </w:rPr>
          </w:pPr>
          <w:r>
            <w:rPr>
              <w:rFonts w:cstheme="minorHAnsi"/>
              <w:color w:val="A6A6A6" w:themeColor="background1" w:themeShade="A6"/>
              <w:sz w:val="20"/>
            </w:rPr>
            <w:t>12/08/2027</w:t>
          </w:r>
        </w:p>
      </w:tc>
    </w:tr>
  </w:tbl>
  <w:p w14:paraId="4C8892BD" w14:textId="77777777" w:rsidR="0085743D" w:rsidRPr="005D14A7" w:rsidRDefault="005D14A7" w:rsidP="005D14A7">
    <w:pPr>
      <w:pStyle w:val="Header"/>
      <w:jc w:val="center"/>
      <w:rPr>
        <w:rFonts w:cstheme="minorHAnsi"/>
        <w:i/>
      </w:rPr>
    </w:pPr>
    <w:r>
      <w:rPr>
        <w:rFonts w:eastAsia="Times New Roman" w:cstheme="minorHAnsi"/>
        <w:i/>
        <w:color w:val="999999"/>
        <w:sz w:val="18"/>
        <w:szCs w:val="18"/>
      </w:rPr>
      <w:t>All copies uncontrolled if printed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3" w:type="dxa"/>
      <w:tblInd w:w="54" w:type="dxa"/>
      <w:tblLayout w:type="fixed"/>
      <w:tblCellMar>
        <w:left w:w="54" w:type="dxa"/>
        <w:right w:w="54" w:type="dxa"/>
      </w:tblCellMar>
      <w:tblLook w:val="0000" w:firstRow="0" w:lastRow="0" w:firstColumn="0" w:lastColumn="0" w:noHBand="0" w:noVBand="0"/>
    </w:tblPr>
    <w:tblGrid>
      <w:gridCol w:w="1418"/>
      <w:gridCol w:w="1559"/>
      <w:gridCol w:w="1559"/>
      <w:gridCol w:w="2552"/>
      <w:gridCol w:w="2835"/>
    </w:tblGrid>
    <w:tr w:rsidR="00D027F7" w:rsidRPr="002139E4" w14:paraId="1CA039A3" w14:textId="77777777" w:rsidTr="002275DA">
      <w:trPr>
        <w:cantSplit/>
        <w:trHeight w:val="56"/>
      </w:trPr>
      <w:tc>
        <w:tcPr>
          <w:tcW w:w="1418" w:type="dxa"/>
          <w:vMerge w:val="restart"/>
          <w:tcBorders>
            <w:top w:val="single" w:sz="4" w:space="0" w:color="auto"/>
            <w:left w:val="single" w:sz="4" w:space="0" w:color="auto"/>
            <w:right w:val="single" w:sz="4" w:space="0" w:color="auto"/>
          </w:tcBorders>
        </w:tcPr>
        <w:p w14:paraId="707908F6" w14:textId="77777777" w:rsidR="00D027F7" w:rsidRPr="002139E4" w:rsidRDefault="00D027F7" w:rsidP="002275DA">
          <w:pPr>
            <w:keepNext/>
            <w:spacing w:before="440"/>
            <w:ind w:right="-57"/>
            <w:outlineLvl w:val="3"/>
            <w:rPr>
              <w:b/>
              <w:sz w:val="10"/>
            </w:rPr>
          </w:pPr>
          <w:r>
            <w:rPr>
              <w:b/>
              <w:noProof/>
              <w:sz w:val="10"/>
              <w:lang w:val="en-IE" w:eastAsia="en-IE"/>
            </w:rPr>
            <w:drawing>
              <wp:inline distT="0" distB="0" distL="0" distR="0" wp14:anchorId="76B7BC2E" wp14:editId="01BB3557">
                <wp:extent cx="752048" cy="2187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3987" cy="219306"/>
                        </a:xfrm>
                        <a:prstGeom prst="rect">
                          <a:avLst/>
                        </a:prstGeom>
                        <a:noFill/>
                        <a:ln w="9525">
                          <a:noFill/>
                          <a:miter lim="800000"/>
                          <a:headEnd/>
                          <a:tailEnd/>
                        </a:ln>
                      </pic:spPr>
                    </pic:pic>
                  </a:graphicData>
                </a:graphic>
              </wp:inline>
            </w:drawing>
          </w:r>
        </w:p>
      </w:tc>
      <w:tc>
        <w:tcPr>
          <w:tcW w:w="1559" w:type="dxa"/>
          <w:vMerge w:val="restart"/>
          <w:tcBorders>
            <w:top w:val="single" w:sz="4" w:space="0" w:color="auto"/>
            <w:left w:val="single" w:sz="4" w:space="0" w:color="auto"/>
            <w:right w:val="single" w:sz="4" w:space="0" w:color="auto"/>
          </w:tcBorders>
          <w:vAlign w:val="center"/>
        </w:tcPr>
        <w:p w14:paraId="6E59AD71" w14:textId="77777777" w:rsidR="00D027F7" w:rsidRPr="00E718B9" w:rsidRDefault="00D027F7" w:rsidP="002275DA">
          <w:pPr>
            <w:keepNext/>
            <w:spacing w:before="60" w:after="60"/>
            <w:jc w:val="center"/>
            <w:outlineLvl w:val="0"/>
            <w:rPr>
              <w:b/>
              <w:kern w:val="28"/>
              <w:sz w:val="14"/>
            </w:rPr>
          </w:pPr>
          <w:r w:rsidRPr="004070D0">
            <w:rPr>
              <w:rFonts w:eastAsia="Times New Roman"/>
              <w:b/>
              <w:kern w:val="28"/>
            </w:rPr>
            <w:t>SYSTEM PROCEDURE</w:t>
          </w:r>
        </w:p>
      </w:tc>
      <w:tc>
        <w:tcPr>
          <w:tcW w:w="1559" w:type="dxa"/>
          <w:tcBorders>
            <w:top w:val="single" w:sz="6" w:space="0" w:color="auto"/>
            <w:left w:val="single" w:sz="4" w:space="0" w:color="auto"/>
            <w:right w:val="single" w:sz="4" w:space="0" w:color="auto"/>
          </w:tcBorders>
        </w:tcPr>
        <w:p w14:paraId="015FAD6F" w14:textId="77777777" w:rsidR="00D027F7" w:rsidRPr="00E718B9" w:rsidRDefault="00D027F7" w:rsidP="002275DA">
          <w:pPr>
            <w:keepNext/>
            <w:spacing w:before="20"/>
            <w:outlineLvl w:val="1"/>
            <w:rPr>
              <w:sz w:val="14"/>
              <w:szCs w:val="18"/>
            </w:rPr>
          </w:pPr>
        </w:p>
      </w:tc>
      <w:tc>
        <w:tcPr>
          <w:tcW w:w="2552" w:type="dxa"/>
          <w:tcBorders>
            <w:top w:val="single" w:sz="6" w:space="0" w:color="auto"/>
            <w:left w:val="single" w:sz="4" w:space="0" w:color="auto"/>
            <w:right w:val="single" w:sz="6" w:space="0" w:color="auto"/>
          </w:tcBorders>
        </w:tcPr>
        <w:p w14:paraId="4E8D25A8" w14:textId="77777777" w:rsidR="00D027F7" w:rsidRPr="00E718B9" w:rsidRDefault="00D027F7" w:rsidP="002275DA">
          <w:pPr>
            <w:keepNext/>
            <w:spacing w:before="20"/>
            <w:outlineLvl w:val="1"/>
            <w:rPr>
              <w:sz w:val="14"/>
              <w:szCs w:val="18"/>
            </w:rPr>
          </w:pPr>
          <w:r w:rsidRPr="00E718B9">
            <w:rPr>
              <w:sz w:val="14"/>
              <w:szCs w:val="18"/>
            </w:rPr>
            <w:t>Title:</w:t>
          </w:r>
        </w:p>
      </w:tc>
      <w:tc>
        <w:tcPr>
          <w:tcW w:w="2835" w:type="dxa"/>
          <w:tcBorders>
            <w:top w:val="single" w:sz="6" w:space="0" w:color="auto"/>
            <w:left w:val="single" w:sz="6" w:space="0" w:color="auto"/>
            <w:bottom w:val="single" w:sz="6" w:space="0" w:color="auto"/>
            <w:right w:val="single" w:sz="6" w:space="0" w:color="auto"/>
          </w:tcBorders>
        </w:tcPr>
        <w:p w14:paraId="17EA8FED" w14:textId="77777777" w:rsidR="00D027F7" w:rsidRPr="00E718B9" w:rsidRDefault="00D027F7" w:rsidP="002275DA">
          <w:pPr>
            <w:keepNext/>
            <w:spacing w:before="20"/>
            <w:jc w:val="right"/>
            <w:outlineLvl w:val="1"/>
            <w:rPr>
              <w:b/>
              <w:sz w:val="14"/>
              <w:szCs w:val="18"/>
            </w:rPr>
          </w:pPr>
          <w:r w:rsidRPr="002332B4">
            <w:rPr>
              <w:rFonts w:eastAsia="Times New Roman"/>
              <w:b/>
              <w:sz w:val="18"/>
              <w:szCs w:val="18"/>
            </w:rPr>
            <w:t>IMSP 0</w:t>
          </w:r>
          <w:r>
            <w:rPr>
              <w:rFonts w:eastAsia="Times New Roman"/>
              <w:b/>
              <w:sz w:val="18"/>
              <w:szCs w:val="18"/>
            </w:rPr>
            <w:t>2</w:t>
          </w:r>
        </w:p>
      </w:tc>
    </w:tr>
    <w:tr w:rsidR="00D027F7" w:rsidRPr="002139E4" w14:paraId="181BDB4B" w14:textId="77777777" w:rsidTr="002275DA">
      <w:trPr>
        <w:cantSplit/>
        <w:trHeight w:val="707"/>
      </w:trPr>
      <w:tc>
        <w:tcPr>
          <w:tcW w:w="1418" w:type="dxa"/>
          <w:vMerge/>
          <w:tcBorders>
            <w:left w:val="single" w:sz="4" w:space="0" w:color="auto"/>
            <w:right w:val="single" w:sz="4" w:space="0" w:color="auto"/>
          </w:tcBorders>
        </w:tcPr>
        <w:p w14:paraId="49CFE114"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46FAA551" w14:textId="77777777" w:rsidR="00D027F7" w:rsidRPr="00E718B9" w:rsidRDefault="00D027F7" w:rsidP="002275DA">
          <w:pPr>
            <w:jc w:val="center"/>
            <w:rPr>
              <w:sz w:val="14"/>
            </w:rPr>
          </w:pPr>
        </w:p>
      </w:tc>
      <w:tc>
        <w:tcPr>
          <w:tcW w:w="1559" w:type="dxa"/>
          <w:tcBorders>
            <w:left w:val="single" w:sz="4" w:space="0" w:color="auto"/>
            <w:right w:val="single" w:sz="4" w:space="0" w:color="auto"/>
          </w:tcBorders>
        </w:tcPr>
        <w:p w14:paraId="18A4E13B" w14:textId="77777777" w:rsidR="00D027F7" w:rsidRPr="00E718B9" w:rsidRDefault="00D027F7" w:rsidP="002275DA">
          <w:pPr>
            <w:keepNext/>
            <w:spacing w:before="60" w:after="60"/>
            <w:jc w:val="center"/>
            <w:outlineLvl w:val="0"/>
            <w:rPr>
              <w:b/>
              <w:kern w:val="28"/>
              <w:sz w:val="14"/>
              <w:szCs w:val="28"/>
            </w:rPr>
          </w:pPr>
          <w:r>
            <w:rPr>
              <w:b/>
              <w:kern w:val="28"/>
              <w:sz w:val="14"/>
              <w:szCs w:val="28"/>
            </w:rPr>
            <w:t>REV B</w:t>
          </w:r>
        </w:p>
      </w:tc>
      <w:tc>
        <w:tcPr>
          <w:tcW w:w="5387" w:type="dxa"/>
          <w:gridSpan w:val="2"/>
          <w:tcBorders>
            <w:left w:val="single" w:sz="4" w:space="0" w:color="auto"/>
            <w:bottom w:val="nil"/>
            <w:right w:val="single" w:sz="6" w:space="0" w:color="auto"/>
          </w:tcBorders>
          <w:vAlign w:val="center"/>
        </w:tcPr>
        <w:p w14:paraId="08614EE2" w14:textId="77777777" w:rsidR="00D027F7" w:rsidRPr="00E718B9" w:rsidRDefault="00D027F7" w:rsidP="002275DA">
          <w:pPr>
            <w:keepNext/>
            <w:spacing w:before="60" w:after="60"/>
            <w:jc w:val="center"/>
            <w:outlineLvl w:val="0"/>
            <w:rPr>
              <w:b/>
              <w:kern w:val="28"/>
              <w:sz w:val="14"/>
              <w:szCs w:val="28"/>
            </w:rPr>
          </w:pPr>
          <w:r w:rsidRPr="003B0A5D">
            <w:rPr>
              <w:rFonts w:eastAsia="Times New Roman"/>
              <w:b/>
              <w:color w:val="002060"/>
              <w:kern w:val="28"/>
              <w:sz w:val="28"/>
              <w:szCs w:val="28"/>
            </w:rPr>
            <w:t>DOCUMENT &amp; RECORD CONTROL</w:t>
          </w:r>
        </w:p>
      </w:tc>
    </w:tr>
    <w:tr w:rsidR="00D027F7" w:rsidRPr="002139E4" w14:paraId="349D9641" w14:textId="77777777" w:rsidTr="002275DA">
      <w:trPr>
        <w:cantSplit/>
        <w:trHeight w:val="207"/>
      </w:trPr>
      <w:tc>
        <w:tcPr>
          <w:tcW w:w="1418" w:type="dxa"/>
          <w:vMerge/>
          <w:tcBorders>
            <w:left w:val="single" w:sz="4" w:space="0" w:color="auto"/>
            <w:right w:val="single" w:sz="4" w:space="0" w:color="auto"/>
          </w:tcBorders>
        </w:tcPr>
        <w:p w14:paraId="7FB87FA5"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6405CE02"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4DBD0050" w14:textId="77777777" w:rsidR="00D027F7" w:rsidRPr="00E718B9" w:rsidRDefault="00D027F7" w:rsidP="002275DA">
          <w:pPr>
            <w:keepNext/>
            <w:spacing w:before="20"/>
            <w:outlineLvl w:val="1"/>
            <w:rPr>
              <w:b/>
              <w:sz w:val="14"/>
              <w:szCs w:val="18"/>
            </w:rPr>
          </w:pPr>
          <w:r w:rsidRPr="00E718B9">
            <w:rPr>
              <w:b/>
              <w:sz w:val="14"/>
              <w:szCs w:val="18"/>
            </w:rPr>
            <w:t>Author: Matthew Blake</w:t>
          </w:r>
        </w:p>
      </w:tc>
      <w:tc>
        <w:tcPr>
          <w:tcW w:w="2835" w:type="dxa"/>
          <w:tcBorders>
            <w:top w:val="single" w:sz="6" w:space="0" w:color="auto"/>
            <w:left w:val="single" w:sz="6" w:space="0" w:color="auto"/>
            <w:bottom w:val="single" w:sz="6" w:space="0" w:color="auto"/>
            <w:right w:val="single" w:sz="6" w:space="0" w:color="auto"/>
          </w:tcBorders>
          <w:vAlign w:val="center"/>
        </w:tcPr>
        <w:p w14:paraId="66C1D1E1" w14:textId="77777777" w:rsidR="00D027F7" w:rsidRPr="00E718B9" w:rsidRDefault="00D027F7" w:rsidP="002275DA">
          <w:pPr>
            <w:keepNext/>
            <w:spacing w:before="20"/>
            <w:outlineLvl w:val="1"/>
            <w:rPr>
              <w:sz w:val="14"/>
              <w:szCs w:val="18"/>
            </w:rPr>
          </w:pPr>
          <w:r w:rsidRPr="00E718B9">
            <w:rPr>
              <w:b/>
              <w:sz w:val="14"/>
              <w:szCs w:val="18"/>
            </w:rPr>
            <w:t xml:space="preserve">Approved: </w:t>
          </w:r>
          <w:r>
            <w:rPr>
              <w:b/>
              <w:sz w:val="14"/>
              <w:szCs w:val="18"/>
            </w:rPr>
            <w:t>David Lusher</w:t>
          </w:r>
        </w:p>
      </w:tc>
    </w:tr>
    <w:tr w:rsidR="00D027F7" w:rsidRPr="002139E4" w14:paraId="36F16A75" w14:textId="77777777" w:rsidTr="002275DA">
      <w:trPr>
        <w:cantSplit/>
      </w:trPr>
      <w:tc>
        <w:tcPr>
          <w:tcW w:w="1418" w:type="dxa"/>
          <w:vMerge/>
          <w:tcBorders>
            <w:left w:val="single" w:sz="4" w:space="0" w:color="auto"/>
            <w:right w:val="single" w:sz="4" w:space="0" w:color="auto"/>
          </w:tcBorders>
        </w:tcPr>
        <w:p w14:paraId="1C9A1C93"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5F46E886"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3E535491" w14:textId="77777777" w:rsidR="00D027F7" w:rsidRPr="00E718B9" w:rsidRDefault="00D027F7" w:rsidP="002275DA">
          <w:pPr>
            <w:keepNext/>
            <w:spacing w:before="20"/>
            <w:outlineLvl w:val="1"/>
            <w:rPr>
              <w:b/>
              <w:sz w:val="14"/>
              <w:szCs w:val="18"/>
            </w:rPr>
          </w:pPr>
          <w:r w:rsidRPr="00E718B9">
            <w:rPr>
              <w:b/>
              <w:sz w:val="14"/>
              <w:szCs w:val="18"/>
            </w:rPr>
            <w:t xml:space="preserve">Date: </w:t>
          </w:r>
          <w:r>
            <w:rPr>
              <w:b/>
              <w:sz w:val="14"/>
              <w:szCs w:val="18"/>
            </w:rPr>
            <w:t>04/02/2016</w:t>
          </w:r>
        </w:p>
      </w:tc>
      <w:tc>
        <w:tcPr>
          <w:tcW w:w="2835" w:type="dxa"/>
          <w:tcBorders>
            <w:top w:val="single" w:sz="6" w:space="0" w:color="auto"/>
            <w:left w:val="single" w:sz="6" w:space="0" w:color="auto"/>
            <w:bottom w:val="single" w:sz="6" w:space="0" w:color="auto"/>
            <w:right w:val="single" w:sz="6" w:space="0" w:color="auto"/>
          </w:tcBorders>
          <w:vAlign w:val="center"/>
        </w:tcPr>
        <w:p w14:paraId="1DE00A22" w14:textId="77777777" w:rsidR="00D027F7" w:rsidRPr="00E718B9" w:rsidRDefault="00D027F7" w:rsidP="002275DA">
          <w:pPr>
            <w:keepNext/>
            <w:spacing w:before="20"/>
            <w:outlineLvl w:val="1"/>
            <w:rPr>
              <w:b/>
              <w:sz w:val="14"/>
              <w:szCs w:val="18"/>
            </w:rPr>
          </w:pPr>
          <w:r w:rsidRPr="00E718B9">
            <w:rPr>
              <w:b/>
              <w:sz w:val="14"/>
              <w:szCs w:val="18"/>
            </w:rPr>
            <w:t>Date</w:t>
          </w:r>
          <w:r>
            <w:rPr>
              <w:b/>
              <w:sz w:val="14"/>
              <w:szCs w:val="18"/>
            </w:rPr>
            <w:t>: 04/02/2016</w:t>
          </w:r>
        </w:p>
      </w:tc>
    </w:tr>
    <w:tr w:rsidR="00D027F7" w:rsidRPr="002139E4" w14:paraId="47A48F7B" w14:textId="77777777" w:rsidTr="002275DA">
      <w:trPr>
        <w:cantSplit/>
      </w:trPr>
      <w:tc>
        <w:tcPr>
          <w:tcW w:w="1418" w:type="dxa"/>
          <w:vMerge/>
          <w:tcBorders>
            <w:left w:val="single" w:sz="4" w:space="0" w:color="auto"/>
            <w:right w:val="single" w:sz="4" w:space="0" w:color="auto"/>
          </w:tcBorders>
        </w:tcPr>
        <w:p w14:paraId="668DD581"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6A44AF3F"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6803E79D" w14:textId="77777777" w:rsidR="00D027F7" w:rsidRPr="00E718B9" w:rsidRDefault="00D027F7" w:rsidP="002275DA">
          <w:pPr>
            <w:keepNext/>
            <w:spacing w:before="20"/>
            <w:outlineLvl w:val="1"/>
            <w:rPr>
              <w:b/>
              <w:sz w:val="14"/>
              <w:szCs w:val="18"/>
            </w:rPr>
          </w:pPr>
          <w:r w:rsidRPr="00E718B9">
            <w:rPr>
              <w:b/>
              <w:sz w:val="14"/>
              <w:szCs w:val="18"/>
            </w:rPr>
            <w:t xml:space="preserve">Date of Issue: </w:t>
          </w:r>
          <w:r>
            <w:rPr>
              <w:b/>
              <w:sz w:val="14"/>
              <w:szCs w:val="18"/>
            </w:rPr>
            <w:t>05/02/2016</w:t>
          </w:r>
        </w:p>
      </w:tc>
      <w:tc>
        <w:tcPr>
          <w:tcW w:w="2835" w:type="dxa"/>
          <w:tcBorders>
            <w:top w:val="single" w:sz="6" w:space="0" w:color="auto"/>
            <w:left w:val="single" w:sz="6" w:space="0" w:color="auto"/>
            <w:bottom w:val="single" w:sz="6" w:space="0" w:color="auto"/>
            <w:right w:val="single" w:sz="6" w:space="0" w:color="auto"/>
          </w:tcBorders>
          <w:vAlign w:val="center"/>
        </w:tcPr>
        <w:p w14:paraId="78D9692B" w14:textId="77777777" w:rsidR="00D027F7" w:rsidRPr="00E718B9" w:rsidRDefault="00D027F7" w:rsidP="002275DA">
          <w:pPr>
            <w:keepNext/>
            <w:spacing w:before="20"/>
            <w:outlineLvl w:val="1"/>
            <w:rPr>
              <w:b/>
              <w:sz w:val="14"/>
              <w:szCs w:val="18"/>
            </w:rPr>
          </w:pPr>
          <w:r w:rsidRPr="00E718B9">
            <w:rPr>
              <w:b/>
              <w:sz w:val="14"/>
              <w:szCs w:val="18"/>
            </w:rPr>
            <w:t xml:space="preserve">Review Date: </w:t>
          </w:r>
          <w:r>
            <w:rPr>
              <w:b/>
              <w:sz w:val="14"/>
              <w:szCs w:val="18"/>
            </w:rPr>
            <w:t>04/02/2018</w:t>
          </w:r>
        </w:p>
      </w:tc>
    </w:tr>
    <w:tr w:rsidR="00D027F7" w:rsidRPr="002139E4" w14:paraId="5BFC3400" w14:textId="77777777" w:rsidTr="002275DA">
      <w:trPr>
        <w:cantSplit/>
        <w:trHeight w:val="352"/>
      </w:trPr>
      <w:tc>
        <w:tcPr>
          <w:tcW w:w="1418" w:type="dxa"/>
          <w:vMerge/>
          <w:tcBorders>
            <w:left w:val="single" w:sz="4" w:space="0" w:color="auto"/>
            <w:bottom w:val="single" w:sz="4" w:space="0" w:color="auto"/>
            <w:right w:val="single" w:sz="4" w:space="0" w:color="auto"/>
          </w:tcBorders>
        </w:tcPr>
        <w:p w14:paraId="0F213B14" w14:textId="77777777" w:rsidR="00D027F7" w:rsidRPr="002139E4" w:rsidRDefault="00D027F7" w:rsidP="002275DA">
          <w:pPr>
            <w:rPr>
              <w:sz w:val="10"/>
            </w:rPr>
          </w:pPr>
        </w:p>
      </w:tc>
      <w:tc>
        <w:tcPr>
          <w:tcW w:w="1559" w:type="dxa"/>
          <w:vMerge/>
          <w:tcBorders>
            <w:left w:val="single" w:sz="4" w:space="0" w:color="auto"/>
            <w:bottom w:val="single" w:sz="4" w:space="0" w:color="auto"/>
            <w:right w:val="single" w:sz="4" w:space="0" w:color="auto"/>
          </w:tcBorders>
        </w:tcPr>
        <w:p w14:paraId="08E41622" w14:textId="77777777" w:rsidR="00D027F7" w:rsidRPr="00E718B9" w:rsidRDefault="00D027F7" w:rsidP="002275DA">
          <w:pPr>
            <w:jc w:val="center"/>
            <w:rPr>
              <w:sz w:val="14"/>
            </w:rPr>
          </w:pPr>
        </w:p>
      </w:tc>
      <w:tc>
        <w:tcPr>
          <w:tcW w:w="6946" w:type="dxa"/>
          <w:gridSpan w:val="3"/>
          <w:tcBorders>
            <w:left w:val="single" w:sz="4" w:space="0" w:color="auto"/>
            <w:bottom w:val="single" w:sz="6" w:space="0" w:color="auto"/>
            <w:right w:val="single" w:sz="6" w:space="0" w:color="auto"/>
          </w:tcBorders>
          <w:vAlign w:val="center"/>
        </w:tcPr>
        <w:p w14:paraId="3131BBBE" w14:textId="77777777" w:rsidR="00D027F7" w:rsidRPr="00E718B9" w:rsidRDefault="00D027F7" w:rsidP="00D027F7">
          <w:pPr>
            <w:keepNext/>
            <w:spacing w:before="20"/>
            <w:outlineLvl w:val="1"/>
            <w:rPr>
              <w:b/>
              <w:sz w:val="14"/>
              <w:szCs w:val="18"/>
            </w:rPr>
          </w:pPr>
          <w:r w:rsidRPr="00E718B9">
            <w:rPr>
              <w:b/>
              <w:sz w:val="14"/>
              <w:szCs w:val="18"/>
            </w:rPr>
            <w:t xml:space="preserve">Details of change: </w:t>
          </w:r>
          <w:r>
            <w:rPr>
              <w:b/>
              <w:sz w:val="14"/>
              <w:szCs w:val="18"/>
            </w:rPr>
            <w:t>Reviewed for approval by new Managing Director.</w:t>
          </w:r>
        </w:p>
      </w:tc>
    </w:tr>
  </w:tbl>
  <w:p w14:paraId="7563C4E1" w14:textId="77777777" w:rsidR="00D027F7" w:rsidRDefault="00D02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2658"/>
    <w:multiLevelType w:val="hybridMultilevel"/>
    <w:tmpl w:val="559E289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E92BDB"/>
    <w:multiLevelType w:val="hybridMultilevel"/>
    <w:tmpl w:val="565214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0F30"/>
    <w:multiLevelType w:val="multilevel"/>
    <w:tmpl w:val="D1C047BA"/>
    <w:lvl w:ilvl="0">
      <w:start w:val="6"/>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bullet"/>
      <w:lvlText w:val=""/>
      <w:lvlJc w:val="left"/>
      <w:pPr>
        <w:tabs>
          <w:tab w:val="num" w:pos="360"/>
        </w:tabs>
        <w:ind w:left="360" w:hanging="360"/>
      </w:pPr>
      <w:rPr>
        <w:rFonts w:ascii="Symbol" w:hAnsi="Symbol" w:hint="default"/>
      </w:rPr>
    </w:lvl>
    <w:lvl w:ilvl="4">
      <w:start w:val="1"/>
      <w:numFmt w:val="bullet"/>
      <w:pStyle w:val="StyleBoldItalicJustified"/>
      <w:lvlText w:val=""/>
      <w:lvlJc w:val="left"/>
      <w:pPr>
        <w:tabs>
          <w:tab w:val="num" w:pos="360"/>
        </w:tabs>
        <w:ind w:left="360" w:hanging="360"/>
      </w:pPr>
      <w:rPr>
        <w:rFonts w:ascii="Symbol" w:hAnsi="Symbol"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2C5688"/>
    <w:multiLevelType w:val="hybridMultilevel"/>
    <w:tmpl w:val="B1743694"/>
    <w:lvl w:ilvl="0" w:tplc="59429EEA">
      <w:start w:val="1"/>
      <w:numFmt w:val="decimal"/>
      <w:lvlText w:val="%1."/>
      <w:lvlJc w:val="left"/>
      <w:pPr>
        <w:tabs>
          <w:tab w:val="num" w:pos="644"/>
        </w:tabs>
        <w:ind w:left="644" w:hanging="360"/>
      </w:pPr>
      <w:rPr>
        <w:rFonts w:hint="default"/>
      </w:rPr>
    </w:lvl>
    <w:lvl w:ilvl="1" w:tplc="EDEE4460">
      <w:numFmt w:val="none"/>
      <w:lvlText w:val=""/>
      <w:lvlJc w:val="left"/>
      <w:pPr>
        <w:tabs>
          <w:tab w:val="num" w:pos="284"/>
        </w:tabs>
      </w:pPr>
    </w:lvl>
    <w:lvl w:ilvl="2" w:tplc="7AC0B3A6">
      <w:numFmt w:val="none"/>
      <w:lvlText w:val=""/>
      <w:lvlJc w:val="left"/>
      <w:pPr>
        <w:tabs>
          <w:tab w:val="num" w:pos="284"/>
        </w:tabs>
      </w:pPr>
    </w:lvl>
    <w:lvl w:ilvl="3" w:tplc="545A9934">
      <w:numFmt w:val="none"/>
      <w:lvlText w:val=""/>
      <w:lvlJc w:val="left"/>
      <w:pPr>
        <w:tabs>
          <w:tab w:val="num" w:pos="284"/>
        </w:tabs>
      </w:pPr>
    </w:lvl>
    <w:lvl w:ilvl="4" w:tplc="F3E406F2">
      <w:numFmt w:val="none"/>
      <w:lvlText w:val=""/>
      <w:lvlJc w:val="left"/>
      <w:pPr>
        <w:tabs>
          <w:tab w:val="num" w:pos="284"/>
        </w:tabs>
      </w:pPr>
    </w:lvl>
    <w:lvl w:ilvl="5" w:tplc="BA409AAA">
      <w:numFmt w:val="none"/>
      <w:lvlText w:val=""/>
      <w:lvlJc w:val="left"/>
      <w:pPr>
        <w:tabs>
          <w:tab w:val="num" w:pos="284"/>
        </w:tabs>
      </w:pPr>
    </w:lvl>
    <w:lvl w:ilvl="6" w:tplc="DFA66D22">
      <w:numFmt w:val="none"/>
      <w:lvlText w:val=""/>
      <w:lvlJc w:val="left"/>
      <w:pPr>
        <w:tabs>
          <w:tab w:val="num" w:pos="284"/>
        </w:tabs>
      </w:pPr>
    </w:lvl>
    <w:lvl w:ilvl="7" w:tplc="1422B81C">
      <w:numFmt w:val="none"/>
      <w:lvlText w:val=""/>
      <w:lvlJc w:val="left"/>
      <w:pPr>
        <w:tabs>
          <w:tab w:val="num" w:pos="284"/>
        </w:tabs>
      </w:pPr>
    </w:lvl>
    <w:lvl w:ilvl="8" w:tplc="A3E2A73A">
      <w:numFmt w:val="none"/>
      <w:lvlText w:val=""/>
      <w:lvlJc w:val="left"/>
      <w:pPr>
        <w:tabs>
          <w:tab w:val="num" w:pos="284"/>
        </w:tabs>
      </w:pPr>
    </w:lvl>
  </w:abstractNum>
  <w:abstractNum w:abstractNumId="4" w15:restartNumberingAfterBreak="0">
    <w:nsid w:val="1CEF3DB4"/>
    <w:multiLevelType w:val="hybridMultilevel"/>
    <w:tmpl w:val="E1A2A4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5144E7"/>
    <w:multiLevelType w:val="hybridMultilevel"/>
    <w:tmpl w:val="0598F61A"/>
    <w:lvl w:ilvl="0" w:tplc="D7603942">
      <w:start w:val="1"/>
      <w:numFmt w:val="bullet"/>
      <w:lvlText w:val=""/>
      <w:lvlJc w:val="left"/>
      <w:pPr>
        <w:tabs>
          <w:tab w:val="num" w:pos="720"/>
        </w:tabs>
        <w:ind w:left="720" w:hanging="360"/>
      </w:pPr>
      <w:rPr>
        <w:rFonts w:ascii="Wingdings" w:hAnsi="Wingdings" w:hint="default"/>
        <w:color w:val="33996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851D72"/>
    <w:multiLevelType w:val="hybridMultilevel"/>
    <w:tmpl w:val="C9BC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AE6530"/>
    <w:multiLevelType w:val="hybridMultilevel"/>
    <w:tmpl w:val="7D64D1B8"/>
    <w:lvl w:ilvl="0" w:tplc="18090001">
      <w:start w:val="1"/>
      <w:numFmt w:val="bullet"/>
      <w:lvlText w:val=""/>
      <w:lvlJc w:val="left"/>
      <w:pPr>
        <w:ind w:left="1364" w:hanging="360"/>
      </w:pPr>
      <w:rPr>
        <w:rFonts w:ascii="Symbol" w:hAnsi="Symbol" w:hint="default"/>
      </w:rPr>
    </w:lvl>
    <w:lvl w:ilvl="1" w:tplc="18090003" w:tentative="1">
      <w:start w:val="1"/>
      <w:numFmt w:val="bullet"/>
      <w:lvlText w:val="o"/>
      <w:lvlJc w:val="left"/>
      <w:pPr>
        <w:ind w:left="2084" w:hanging="360"/>
      </w:pPr>
      <w:rPr>
        <w:rFonts w:ascii="Courier New" w:hAnsi="Courier New" w:cs="Courier New" w:hint="default"/>
      </w:rPr>
    </w:lvl>
    <w:lvl w:ilvl="2" w:tplc="18090005" w:tentative="1">
      <w:start w:val="1"/>
      <w:numFmt w:val="bullet"/>
      <w:lvlText w:val=""/>
      <w:lvlJc w:val="left"/>
      <w:pPr>
        <w:ind w:left="2804" w:hanging="360"/>
      </w:pPr>
      <w:rPr>
        <w:rFonts w:ascii="Wingdings" w:hAnsi="Wingdings" w:hint="default"/>
      </w:rPr>
    </w:lvl>
    <w:lvl w:ilvl="3" w:tplc="18090001" w:tentative="1">
      <w:start w:val="1"/>
      <w:numFmt w:val="bullet"/>
      <w:lvlText w:val=""/>
      <w:lvlJc w:val="left"/>
      <w:pPr>
        <w:ind w:left="3524" w:hanging="360"/>
      </w:pPr>
      <w:rPr>
        <w:rFonts w:ascii="Symbol" w:hAnsi="Symbol" w:hint="default"/>
      </w:rPr>
    </w:lvl>
    <w:lvl w:ilvl="4" w:tplc="18090003" w:tentative="1">
      <w:start w:val="1"/>
      <w:numFmt w:val="bullet"/>
      <w:lvlText w:val="o"/>
      <w:lvlJc w:val="left"/>
      <w:pPr>
        <w:ind w:left="4244" w:hanging="360"/>
      </w:pPr>
      <w:rPr>
        <w:rFonts w:ascii="Courier New" w:hAnsi="Courier New" w:cs="Courier New" w:hint="default"/>
      </w:rPr>
    </w:lvl>
    <w:lvl w:ilvl="5" w:tplc="18090005" w:tentative="1">
      <w:start w:val="1"/>
      <w:numFmt w:val="bullet"/>
      <w:lvlText w:val=""/>
      <w:lvlJc w:val="left"/>
      <w:pPr>
        <w:ind w:left="4964" w:hanging="360"/>
      </w:pPr>
      <w:rPr>
        <w:rFonts w:ascii="Wingdings" w:hAnsi="Wingdings" w:hint="default"/>
      </w:rPr>
    </w:lvl>
    <w:lvl w:ilvl="6" w:tplc="18090001" w:tentative="1">
      <w:start w:val="1"/>
      <w:numFmt w:val="bullet"/>
      <w:lvlText w:val=""/>
      <w:lvlJc w:val="left"/>
      <w:pPr>
        <w:ind w:left="5684" w:hanging="360"/>
      </w:pPr>
      <w:rPr>
        <w:rFonts w:ascii="Symbol" w:hAnsi="Symbol" w:hint="default"/>
      </w:rPr>
    </w:lvl>
    <w:lvl w:ilvl="7" w:tplc="18090003" w:tentative="1">
      <w:start w:val="1"/>
      <w:numFmt w:val="bullet"/>
      <w:lvlText w:val="o"/>
      <w:lvlJc w:val="left"/>
      <w:pPr>
        <w:ind w:left="6404" w:hanging="360"/>
      </w:pPr>
      <w:rPr>
        <w:rFonts w:ascii="Courier New" w:hAnsi="Courier New" w:cs="Courier New" w:hint="default"/>
      </w:rPr>
    </w:lvl>
    <w:lvl w:ilvl="8" w:tplc="18090005" w:tentative="1">
      <w:start w:val="1"/>
      <w:numFmt w:val="bullet"/>
      <w:lvlText w:val=""/>
      <w:lvlJc w:val="left"/>
      <w:pPr>
        <w:ind w:left="7124" w:hanging="360"/>
      </w:pPr>
      <w:rPr>
        <w:rFonts w:ascii="Wingdings" w:hAnsi="Wingdings" w:hint="default"/>
      </w:rPr>
    </w:lvl>
  </w:abstractNum>
  <w:abstractNum w:abstractNumId="8" w15:restartNumberingAfterBreak="0">
    <w:nsid w:val="2D751288"/>
    <w:multiLevelType w:val="hybridMultilevel"/>
    <w:tmpl w:val="62F23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F290647"/>
    <w:multiLevelType w:val="hybridMultilevel"/>
    <w:tmpl w:val="F4FE75E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0E212CA"/>
    <w:multiLevelType w:val="hybridMultilevel"/>
    <w:tmpl w:val="1DE2CA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AC484B"/>
    <w:multiLevelType w:val="hybridMultilevel"/>
    <w:tmpl w:val="57A6DC4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EF75A4D"/>
    <w:multiLevelType w:val="hybridMultilevel"/>
    <w:tmpl w:val="03A89CA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9A3717"/>
    <w:multiLevelType w:val="hybridMultilevel"/>
    <w:tmpl w:val="E496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B2F3D"/>
    <w:multiLevelType w:val="hybridMultilevel"/>
    <w:tmpl w:val="AFDC418A"/>
    <w:lvl w:ilvl="0" w:tplc="D7603942">
      <w:start w:val="1"/>
      <w:numFmt w:val="bullet"/>
      <w:lvlText w:val=""/>
      <w:lvlJc w:val="left"/>
      <w:pPr>
        <w:tabs>
          <w:tab w:val="num" w:pos="1080"/>
        </w:tabs>
        <w:ind w:left="1080" w:hanging="360"/>
      </w:pPr>
      <w:rPr>
        <w:rFonts w:ascii="Wingdings" w:hAnsi="Wingdings" w:hint="default"/>
        <w:color w:val="33996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C7513"/>
    <w:multiLevelType w:val="hybridMultilevel"/>
    <w:tmpl w:val="51C42FE2"/>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DF62A8F"/>
    <w:multiLevelType w:val="hybridMultilevel"/>
    <w:tmpl w:val="22125A54"/>
    <w:lvl w:ilvl="0" w:tplc="533CAAD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F262791"/>
    <w:multiLevelType w:val="hybridMultilevel"/>
    <w:tmpl w:val="4B52FB68"/>
    <w:lvl w:ilvl="0" w:tplc="24EE24BC">
      <w:numFmt w:val="bullet"/>
      <w:lvlText w:val=""/>
      <w:lvlJc w:val="left"/>
      <w:pPr>
        <w:tabs>
          <w:tab w:val="num" w:pos="900"/>
        </w:tabs>
        <w:ind w:left="900" w:hanging="540"/>
      </w:pPr>
      <w:rPr>
        <w:rFonts w:ascii="Symbol" w:eastAsia="Courier New" w:hAnsi="Symbol"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D300F9"/>
    <w:multiLevelType w:val="hybridMultilevel"/>
    <w:tmpl w:val="E918BE7E"/>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4241DE5"/>
    <w:multiLevelType w:val="hybridMultilevel"/>
    <w:tmpl w:val="3EA496F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548A75D8"/>
    <w:multiLevelType w:val="hybridMultilevel"/>
    <w:tmpl w:val="6BDE97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5990867"/>
    <w:multiLevelType w:val="multilevel"/>
    <w:tmpl w:val="EC04112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9FA1C5B"/>
    <w:multiLevelType w:val="hybridMultilevel"/>
    <w:tmpl w:val="E88CE8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5ACA396D"/>
    <w:multiLevelType w:val="hybridMultilevel"/>
    <w:tmpl w:val="7E44832A"/>
    <w:lvl w:ilvl="0" w:tplc="D7603942">
      <w:start w:val="1"/>
      <w:numFmt w:val="bullet"/>
      <w:lvlText w:val=""/>
      <w:lvlJc w:val="left"/>
      <w:pPr>
        <w:ind w:left="720" w:hanging="360"/>
      </w:pPr>
      <w:rPr>
        <w:rFonts w:ascii="Wingdings" w:hAnsi="Wingdings" w:hint="default"/>
        <w:color w:val="33996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652F45"/>
    <w:multiLevelType w:val="hybridMultilevel"/>
    <w:tmpl w:val="338E16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64351756"/>
    <w:multiLevelType w:val="hybridMultilevel"/>
    <w:tmpl w:val="DAF4593A"/>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6B7D72B8"/>
    <w:multiLevelType w:val="hybridMultilevel"/>
    <w:tmpl w:val="BBC2737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704A2265"/>
    <w:multiLevelType w:val="hybridMultilevel"/>
    <w:tmpl w:val="917E07E2"/>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num w:numId="1" w16cid:durableId="1125003191">
    <w:abstractNumId w:val="3"/>
  </w:num>
  <w:num w:numId="2" w16cid:durableId="1853301139">
    <w:abstractNumId w:val="13"/>
  </w:num>
  <w:num w:numId="3" w16cid:durableId="1899051586">
    <w:abstractNumId w:val="10"/>
  </w:num>
  <w:num w:numId="4" w16cid:durableId="2086682336">
    <w:abstractNumId w:val="6"/>
  </w:num>
  <w:num w:numId="5" w16cid:durableId="445546443">
    <w:abstractNumId w:val="7"/>
  </w:num>
  <w:num w:numId="6" w16cid:durableId="64572532">
    <w:abstractNumId w:val="16"/>
  </w:num>
  <w:num w:numId="7" w16cid:durableId="880702181">
    <w:abstractNumId w:val="21"/>
  </w:num>
  <w:num w:numId="8" w16cid:durableId="1422526273">
    <w:abstractNumId w:val="2"/>
  </w:num>
  <w:num w:numId="9" w16cid:durableId="6644671">
    <w:abstractNumId w:val="17"/>
  </w:num>
  <w:num w:numId="10" w16cid:durableId="620692283">
    <w:abstractNumId w:val="11"/>
  </w:num>
  <w:num w:numId="11" w16cid:durableId="1776367800">
    <w:abstractNumId w:val="15"/>
  </w:num>
  <w:num w:numId="12" w16cid:durableId="386688618">
    <w:abstractNumId w:val="1"/>
  </w:num>
  <w:num w:numId="13" w16cid:durableId="1099254391">
    <w:abstractNumId w:val="24"/>
  </w:num>
  <w:num w:numId="14" w16cid:durableId="321853361">
    <w:abstractNumId w:val="0"/>
  </w:num>
  <w:num w:numId="15" w16cid:durableId="981881835">
    <w:abstractNumId w:val="22"/>
  </w:num>
  <w:num w:numId="16" w16cid:durableId="1401755036">
    <w:abstractNumId w:val="9"/>
  </w:num>
  <w:num w:numId="17" w16cid:durableId="401953361">
    <w:abstractNumId w:val="12"/>
  </w:num>
  <w:num w:numId="18" w16cid:durableId="789472446">
    <w:abstractNumId w:val="20"/>
  </w:num>
  <w:num w:numId="19" w16cid:durableId="1242250673">
    <w:abstractNumId w:val="8"/>
  </w:num>
  <w:num w:numId="20" w16cid:durableId="1858347007">
    <w:abstractNumId w:val="26"/>
  </w:num>
  <w:num w:numId="21" w16cid:durableId="1197353471">
    <w:abstractNumId w:val="4"/>
  </w:num>
  <w:num w:numId="22" w16cid:durableId="365299729">
    <w:abstractNumId w:val="27"/>
  </w:num>
  <w:num w:numId="23" w16cid:durableId="1551919472">
    <w:abstractNumId w:val="19"/>
  </w:num>
  <w:num w:numId="24" w16cid:durableId="2012293286">
    <w:abstractNumId w:val="5"/>
  </w:num>
  <w:num w:numId="25" w16cid:durableId="638266605">
    <w:abstractNumId w:val="14"/>
  </w:num>
  <w:num w:numId="26" w16cid:durableId="1027146715">
    <w:abstractNumId w:val="23"/>
  </w:num>
  <w:num w:numId="27" w16cid:durableId="1905485822">
    <w:abstractNumId w:val="18"/>
  </w:num>
  <w:num w:numId="28" w16cid:durableId="11270913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A00"/>
    <w:rsid w:val="00036513"/>
    <w:rsid w:val="000368C2"/>
    <w:rsid w:val="00047127"/>
    <w:rsid w:val="00052F00"/>
    <w:rsid w:val="00072037"/>
    <w:rsid w:val="000C09AF"/>
    <w:rsid w:val="000E0008"/>
    <w:rsid w:val="000E18F5"/>
    <w:rsid w:val="000E6EA9"/>
    <w:rsid w:val="00103B15"/>
    <w:rsid w:val="00121891"/>
    <w:rsid w:val="00124D78"/>
    <w:rsid w:val="001262B9"/>
    <w:rsid w:val="00136746"/>
    <w:rsid w:val="001445E1"/>
    <w:rsid w:val="001520F2"/>
    <w:rsid w:val="00174F6C"/>
    <w:rsid w:val="0018015B"/>
    <w:rsid w:val="001875B4"/>
    <w:rsid w:val="00194746"/>
    <w:rsid w:val="001A1AE9"/>
    <w:rsid w:val="001C5007"/>
    <w:rsid w:val="001D4119"/>
    <w:rsid w:val="001E0FCC"/>
    <w:rsid w:val="001E6972"/>
    <w:rsid w:val="001F18E4"/>
    <w:rsid w:val="0024530D"/>
    <w:rsid w:val="0026698A"/>
    <w:rsid w:val="002938B6"/>
    <w:rsid w:val="002B7407"/>
    <w:rsid w:val="002E2292"/>
    <w:rsid w:val="002E6322"/>
    <w:rsid w:val="00312332"/>
    <w:rsid w:val="00316CE7"/>
    <w:rsid w:val="003465D0"/>
    <w:rsid w:val="00353A4C"/>
    <w:rsid w:val="00363D28"/>
    <w:rsid w:val="003A5466"/>
    <w:rsid w:val="003B0A5D"/>
    <w:rsid w:val="003B165C"/>
    <w:rsid w:val="003C5266"/>
    <w:rsid w:val="0040200D"/>
    <w:rsid w:val="00402542"/>
    <w:rsid w:val="0040464F"/>
    <w:rsid w:val="00432B59"/>
    <w:rsid w:val="0043616F"/>
    <w:rsid w:val="004810F4"/>
    <w:rsid w:val="004A48DC"/>
    <w:rsid w:val="004A6653"/>
    <w:rsid w:val="004D14EF"/>
    <w:rsid w:val="004D452E"/>
    <w:rsid w:val="004E2F01"/>
    <w:rsid w:val="004E5488"/>
    <w:rsid w:val="004E5D0C"/>
    <w:rsid w:val="00524514"/>
    <w:rsid w:val="00533BFF"/>
    <w:rsid w:val="00564662"/>
    <w:rsid w:val="00571A26"/>
    <w:rsid w:val="00576006"/>
    <w:rsid w:val="005929D1"/>
    <w:rsid w:val="005A4071"/>
    <w:rsid w:val="005B028A"/>
    <w:rsid w:val="005B04F6"/>
    <w:rsid w:val="005D14A7"/>
    <w:rsid w:val="005E0492"/>
    <w:rsid w:val="005E4B58"/>
    <w:rsid w:val="00602D70"/>
    <w:rsid w:val="0060389A"/>
    <w:rsid w:val="00652836"/>
    <w:rsid w:val="0066228D"/>
    <w:rsid w:val="00664552"/>
    <w:rsid w:val="006773B0"/>
    <w:rsid w:val="00686B1B"/>
    <w:rsid w:val="00697D13"/>
    <w:rsid w:val="006B4D45"/>
    <w:rsid w:val="006B5EBC"/>
    <w:rsid w:val="006D1613"/>
    <w:rsid w:val="006D6AC8"/>
    <w:rsid w:val="006E155C"/>
    <w:rsid w:val="006F0576"/>
    <w:rsid w:val="006F52DC"/>
    <w:rsid w:val="007375E5"/>
    <w:rsid w:val="00741FC4"/>
    <w:rsid w:val="007444AE"/>
    <w:rsid w:val="00747299"/>
    <w:rsid w:val="00750A59"/>
    <w:rsid w:val="007730D1"/>
    <w:rsid w:val="00784811"/>
    <w:rsid w:val="00785D08"/>
    <w:rsid w:val="007B5489"/>
    <w:rsid w:val="007E6742"/>
    <w:rsid w:val="007E6C60"/>
    <w:rsid w:val="007F3007"/>
    <w:rsid w:val="00800491"/>
    <w:rsid w:val="00803591"/>
    <w:rsid w:val="008050A6"/>
    <w:rsid w:val="0084087B"/>
    <w:rsid w:val="0085743D"/>
    <w:rsid w:val="008718E4"/>
    <w:rsid w:val="008745DE"/>
    <w:rsid w:val="00877583"/>
    <w:rsid w:val="00894229"/>
    <w:rsid w:val="008B3DE6"/>
    <w:rsid w:val="008C49B1"/>
    <w:rsid w:val="008F5369"/>
    <w:rsid w:val="00903E1D"/>
    <w:rsid w:val="0091672B"/>
    <w:rsid w:val="00921506"/>
    <w:rsid w:val="00925E5A"/>
    <w:rsid w:val="00927860"/>
    <w:rsid w:val="009552E4"/>
    <w:rsid w:val="009836F9"/>
    <w:rsid w:val="009A32F3"/>
    <w:rsid w:val="009B339B"/>
    <w:rsid w:val="009B76F6"/>
    <w:rsid w:val="00A155B4"/>
    <w:rsid w:val="00A54B51"/>
    <w:rsid w:val="00A573E1"/>
    <w:rsid w:val="00AD74F2"/>
    <w:rsid w:val="00B05833"/>
    <w:rsid w:val="00B4228F"/>
    <w:rsid w:val="00B86FA6"/>
    <w:rsid w:val="00BA5C9F"/>
    <w:rsid w:val="00BB7501"/>
    <w:rsid w:val="00BC42C6"/>
    <w:rsid w:val="00BC4B31"/>
    <w:rsid w:val="00BD5D60"/>
    <w:rsid w:val="00BD6844"/>
    <w:rsid w:val="00BE0952"/>
    <w:rsid w:val="00C2424F"/>
    <w:rsid w:val="00C25B8D"/>
    <w:rsid w:val="00C4071A"/>
    <w:rsid w:val="00C4085E"/>
    <w:rsid w:val="00C424EB"/>
    <w:rsid w:val="00C5069A"/>
    <w:rsid w:val="00C77002"/>
    <w:rsid w:val="00CA4E69"/>
    <w:rsid w:val="00CA5896"/>
    <w:rsid w:val="00CD2DD9"/>
    <w:rsid w:val="00CE1745"/>
    <w:rsid w:val="00D027F7"/>
    <w:rsid w:val="00D039F4"/>
    <w:rsid w:val="00D22A49"/>
    <w:rsid w:val="00D23745"/>
    <w:rsid w:val="00D472DA"/>
    <w:rsid w:val="00D552E1"/>
    <w:rsid w:val="00D555DF"/>
    <w:rsid w:val="00D647A2"/>
    <w:rsid w:val="00D66ED2"/>
    <w:rsid w:val="00D67F7E"/>
    <w:rsid w:val="00D7257C"/>
    <w:rsid w:val="00D7748C"/>
    <w:rsid w:val="00DB4BCF"/>
    <w:rsid w:val="00DC58E7"/>
    <w:rsid w:val="00DD7324"/>
    <w:rsid w:val="00DE7174"/>
    <w:rsid w:val="00DF1875"/>
    <w:rsid w:val="00DF4AF2"/>
    <w:rsid w:val="00E50AEF"/>
    <w:rsid w:val="00E55CC9"/>
    <w:rsid w:val="00E764A3"/>
    <w:rsid w:val="00E862C4"/>
    <w:rsid w:val="00EA0A00"/>
    <w:rsid w:val="00EB1AEC"/>
    <w:rsid w:val="00EC2FCD"/>
    <w:rsid w:val="00EE722F"/>
    <w:rsid w:val="00F3231D"/>
    <w:rsid w:val="00F40B55"/>
    <w:rsid w:val="00F560EB"/>
    <w:rsid w:val="00F77AC3"/>
    <w:rsid w:val="00F939AD"/>
    <w:rsid w:val="00FA769B"/>
    <w:rsid w:val="00FB5663"/>
    <w:rsid w:val="00FD6A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C0DDE4"/>
  <w15:docId w15:val="{905AB0EA-9E1A-40F9-8743-301A4EC56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00"/>
    <w:rPr>
      <w:rFonts w:ascii="Arial" w:eastAsia="Calibri" w:hAnsi="Arial" w:cs="Arial"/>
      <w:szCs w:val="20"/>
    </w:rPr>
  </w:style>
  <w:style w:type="paragraph" w:styleId="Heading1">
    <w:name w:val="heading 1"/>
    <w:basedOn w:val="Normal"/>
    <w:next w:val="Normal"/>
    <w:link w:val="Heading1Char"/>
    <w:qFormat/>
    <w:rsid w:val="00DE7174"/>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HeaderChar">
    <w:name w:val="Header Char"/>
    <w:basedOn w:val="DefaultParagraphFont"/>
    <w:link w:val="Header"/>
    <w:uiPriority w:val="99"/>
    <w:rsid w:val="00316CE7"/>
  </w:style>
  <w:style w:type="paragraph" w:styleId="Footer">
    <w:name w:val="footer"/>
    <w:basedOn w:val="Normal"/>
    <w:link w:val="Foot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FooterChar">
    <w:name w:val="Footer Char"/>
    <w:basedOn w:val="DefaultParagraphFont"/>
    <w:link w:val="Footer"/>
    <w:uiPriority w:val="99"/>
    <w:rsid w:val="00316CE7"/>
  </w:style>
  <w:style w:type="paragraph" w:styleId="BalloonText">
    <w:name w:val="Balloon Text"/>
    <w:basedOn w:val="Normal"/>
    <w:link w:val="BalloonTextChar"/>
    <w:uiPriority w:val="99"/>
    <w:semiHidden/>
    <w:unhideWhenUsed/>
    <w:rsid w:val="00316CE7"/>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316CE7"/>
    <w:rPr>
      <w:rFonts w:ascii="Tahoma" w:hAnsi="Tahoma" w:cs="Tahoma"/>
      <w:sz w:val="16"/>
      <w:szCs w:val="16"/>
    </w:rPr>
  </w:style>
  <w:style w:type="table" w:styleId="TableGrid">
    <w:name w:val="Table Grid"/>
    <w:basedOn w:val="TableNormal"/>
    <w:uiPriority w:val="59"/>
    <w:rsid w:val="00036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D70"/>
    <w:pPr>
      <w:ind w:left="720"/>
      <w:contextualSpacing/>
    </w:pPr>
    <w:rPr>
      <w:rFonts w:asciiTheme="minorHAnsi" w:eastAsiaTheme="minorHAnsi" w:hAnsiTheme="minorHAnsi" w:cstheme="minorBidi"/>
      <w:szCs w:val="22"/>
    </w:rPr>
  </w:style>
  <w:style w:type="character" w:customStyle="1" w:styleId="Heading1Char">
    <w:name w:val="Heading 1 Char"/>
    <w:basedOn w:val="DefaultParagraphFont"/>
    <w:link w:val="Heading1"/>
    <w:rsid w:val="00DE7174"/>
    <w:rPr>
      <w:rFonts w:ascii="Times New Roman" w:eastAsia="Times New Roman" w:hAnsi="Times New Roman" w:cs="Times New Roman"/>
      <w:b/>
      <w:bCs/>
      <w:sz w:val="24"/>
      <w:szCs w:val="24"/>
    </w:rPr>
  </w:style>
  <w:style w:type="character" w:styleId="Hyperlink">
    <w:name w:val="Hyperlink"/>
    <w:rsid w:val="00DE7174"/>
    <w:rPr>
      <w:color w:val="0000FF"/>
      <w:u w:val="single"/>
    </w:rPr>
  </w:style>
  <w:style w:type="paragraph" w:customStyle="1" w:styleId="StyleBoldItalicJustified">
    <w:name w:val="Style Bold Italic Justified"/>
    <w:basedOn w:val="Normal"/>
    <w:rsid w:val="00DE7174"/>
    <w:pPr>
      <w:numPr>
        <w:ilvl w:val="4"/>
        <w:numId w:val="8"/>
      </w:num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32F3"/>
    <w:rPr>
      <w:sz w:val="16"/>
      <w:szCs w:val="16"/>
    </w:rPr>
  </w:style>
  <w:style w:type="paragraph" w:styleId="CommentText">
    <w:name w:val="annotation text"/>
    <w:basedOn w:val="Normal"/>
    <w:link w:val="CommentTextChar"/>
    <w:uiPriority w:val="99"/>
    <w:semiHidden/>
    <w:unhideWhenUsed/>
    <w:rsid w:val="009A32F3"/>
    <w:pPr>
      <w:spacing w:line="240" w:lineRule="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9A32F3"/>
    <w:rPr>
      <w:sz w:val="20"/>
      <w:szCs w:val="20"/>
    </w:rPr>
  </w:style>
  <w:style w:type="paragraph" w:styleId="CommentSubject">
    <w:name w:val="annotation subject"/>
    <w:basedOn w:val="CommentText"/>
    <w:next w:val="CommentText"/>
    <w:link w:val="CommentSubjectChar"/>
    <w:uiPriority w:val="99"/>
    <w:semiHidden/>
    <w:unhideWhenUsed/>
    <w:rsid w:val="009A32F3"/>
    <w:rPr>
      <w:b/>
      <w:bCs/>
    </w:rPr>
  </w:style>
  <w:style w:type="character" w:customStyle="1" w:styleId="CommentSubjectChar">
    <w:name w:val="Comment Subject Char"/>
    <w:basedOn w:val="CommentTextChar"/>
    <w:link w:val="CommentSubject"/>
    <w:uiPriority w:val="99"/>
    <w:semiHidden/>
    <w:rsid w:val="009A32F3"/>
    <w:rPr>
      <w:b/>
      <w:bCs/>
      <w:sz w:val="20"/>
      <w:szCs w:val="20"/>
    </w:rPr>
  </w:style>
  <w:style w:type="character" w:styleId="UnresolvedMention">
    <w:name w:val="Unresolved Mention"/>
    <w:basedOn w:val="DefaultParagraphFont"/>
    <w:uiPriority w:val="99"/>
    <w:semiHidden/>
    <w:unhideWhenUsed/>
    <w:rsid w:val="009A32F3"/>
    <w:rPr>
      <w:color w:val="808080"/>
      <w:shd w:val="clear" w:color="auto" w:fill="E6E6E6"/>
    </w:rPr>
  </w:style>
  <w:style w:type="paragraph" w:customStyle="1" w:styleId="Default">
    <w:name w:val="Default"/>
    <w:rsid w:val="006D1613"/>
    <w:pPr>
      <w:autoSpaceDE w:val="0"/>
      <w:autoSpaceDN w:val="0"/>
      <w:adjustRightInd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4">
    <w:name w:val="Pa4"/>
    <w:basedOn w:val="Default"/>
    <w:next w:val="Default"/>
    <w:rsid w:val="006D1613"/>
    <w:pPr>
      <w:spacing w:line="201" w:lineRule="atLeast"/>
    </w:pPr>
    <w:rPr>
      <w:rFonts w:cs="Times New Roman"/>
      <w:color w:val="auto"/>
    </w:rPr>
  </w:style>
  <w:style w:type="paragraph" w:customStyle="1" w:styleId="Pa2">
    <w:name w:val="Pa2"/>
    <w:basedOn w:val="Default"/>
    <w:next w:val="Default"/>
    <w:rsid w:val="006D1613"/>
    <w:pPr>
      <w:spacing w:line="201" w:lineRule="atLeast"/>
    </w:pPr>
    <w:rPr>
      <w:rFonts w:cs="Times New Roman"/>
      <w:color w:val="auto"/>
    </w:rPr>
  </w:style>
  <w:style w:type="character" w:customStyle="1" w:styleId="A7">
    <w:name w:val="A7"/>
    <w:rsid w:val="006D1613"/>
    <w:rPr>
      <w:rFonts w:cs="Helvetica 45 Light"/>
      <w:color w:val="000000"/>
      <w:sz w:val="11"/>
      <w:szCs w:val="11"/>
    </w:rPr>
  </w:style>
  <w:style w:type="paragraph" w:customStyle="1" w:styleId="Pa0">
    <w:name w:val="Pa0"/>
    <w:basedOn w:val="Default"/>
    <w:next w:val="Default"/>
    <w:rsid w:val="006D1613"/>
    <w:pPr>
      <w:spacing w:line="241" w:lineRule="atLeast"/>
    </w:pPr>
    <w:rPr>
      <w:rFonts w:ascii="Helvetica 55 Roman" w:eastAsia="Helvetica 55 Roman" w:hAnsi="Times New Roman" w:cs="Times New Roman"/>
      <w:color w:val="auto"/>
    </w:rPr>
  </w:style>
  <w:style w:type="paragraph" w:styleId="Title">
    <w:name w:val="Title"/>
    <w:basedOn w:val="Normal"/>
    <w:link w:val="TitleChar"/>
    <w:qFormat/>
    <w:rsid w:val="00EA0A00"/>
    <w:pPr>
      <w:spacing w:after="0" w:line="240" w:lineRule="auto"/>
      <w:jc w:val="center"/>
    </w:pPr>
    <w:rPr>
      <w:rFonts w:eastAsia="Times New Roman" w:cs="Times New Roman"/>
      <w:b/>
      <w:bCs/>
      <w:szCs w:val="24"/>
    </w:rPr>
  </w:style>
  <w:style w:type="character" w:customStyle="1" w:styleId="TitleChar">
    <w:name w:val="Title Char"/>
    <w:basedOn w:val="DefaultParagraphFont"/>
    <w:link w:val="Title"/>
    <w:rsid w:val="00EA0A00"/>
    <w:rPr>
      <w:rFonts w:ascii="Arial" w:eastAsia="Times New Roman" w:hAnsi="Arial" w:cs="Times New Roman"/>
      <w:b/>
      <w:bCs/>
      <w:szCs w:val="24"/>
    </w:rPr>
  </w:style>
  <w:style w:type="paragraph" w:styleId="NoSpacing">
    <w:name w:val="No Spacing"/>
    <w:uiPriority w:val="1"/>
    <w:qFormat/>
    <w:rsid w:val="005B04F6"/>
    <w:pPr>
      <w:spacing w:after="0" w:line="240" w:lineRule="auto"/>
    </w:pPr>
    <w:rPr>
      <w:rFonts w:eastAsiaTheme="minorEastAsia"/>
      <w:lang w:eastAsia="en-GB"/>
    </w:rPr>
  </w:style>
  <w:style w:type="paragraph" w:styleId="Revision">
    <w:name w:val="Revision"/>
    <w:hidden/>
    <w:uiPriority w:val="99"/>
    <w:semiHidden/>
    <w:rsid w:val="00784811"/>
    <w:pPr>
      <w:spacing w:after="0" w:line="240" w:lineRule="auto"/>
    </w:pPr>
    <w:rPr>
      <w:rFonts w:ascii="Arial" w:eastAsia="Calibri" w:hAnsi="Arial"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43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4A4EE6-D95C-4760-BC60-69BF300F8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1247</Words>
  <Characters>7114</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Gary Elliot</dc:creator>
  <cp:lastModifiedBy>Gary Elliot</cp:lastModifiedBy>
  <cp:revision>2</cp:revision>
  <cp:lastPrinted>2022-09-22T15:36:00Z</cp:lastPrinted>
  <dcterms:created xsi:type="dcterms:W3CDTF">2025-08-18T15:43:00Z</dcterms:created>
  <dcterms:modified xsi:type="dcterms:W3CDTF">2025-08-18T15:43:00Z</dcterms:modified>
</cp:coreProperties>
</file>